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AF" w:rsidRDefault="00FE0BAF" w:rsidP="00C63347">
      <w:pPr>
        <w:spacing w:after="0" w:line="240" w:lineRule="auto"/>
        <w:rPr>
          <w:rFonts w:ascii="Allura" w:hAnsi="Allura"/>
          <w:color w:val="1F4E79" w:themeColor="accent1" w:themeShade="80"/>
          <w:sz w:val="72"/>
          <w:szCs w:val="72"/>
        </w:rPr>
      </w:pPr>
    </w:p>
    <w:p w:rsidR="00017AF5" w:rsidRDefault="00017AF5" w:rsidP="009D3ED5">
      <w:pPr>
        <w:spacing w:after="0" w:line="240" w:lineRule="auto"/>
        <w:jc w:val="center"/>
        <w:rPr>
          <w:noProof/>
        </w:rPr>
      </w:pPr>
    </w:p>
    <w:p w:rsidR="00017AF5" w:rsidRDefault="00017AF5" w:rsidP="00017AF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F0CDE54" wp14:editId="0BBA2CD6">
            <wp:extent cx="4810125" cy="2524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3459" r="-398" b="23857"/>
                    <a:stretch/>
                  </pic:blipFill>
                  <pic:spPr bwMode="auto">
                    <a:xfrm>
                      <a:off x="0" y="0"/>
                      <a:ext cx="4810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BAF" w:rsidRDefault="00FE0BAF" w:rsidP="00017AF5">
      <w:pPr>
        <w:spacing w:after="0" w:line="240" w:lineRule="auto"/>
        <w:jc w:val="center"/>
        <w:rPr>
          <w:rFonts w:ascii="Allura" w:hAnsi="Allura"/>
          <w:color w:val="1F4E79" w:themeColor="accent1" w:themeShade="80"/>
          <w:sz w:val="72"/>
          <w:szCs w:val="72"/>
        </w:rPr>
      </w:pPr>
    </w:p>
    <w:p w:rsidR="00C756B8" w:rsidRPr="00017AF5" w:rsidRDefault="00FE0BAF" w:rsidP="009D3ED5">
      <w:pPr>
        <w:spacing w:after="0" w:line="240" w:lineRule="auto"/>
        <w:jc w:val="center"/>
        <w:rPr>
          <w:rFonts w:ascii="Allura" w:hAnsi="Allura"/>
          <w:color w:val="1C5B72"/>
          <w:sz w:val="72"/>
          <w:szCs w:val="72"/>
        </w:rPr>
      </w:pPr>
      <w:r w:rsidRPr="00017AF5">
        <w:rPr>
          <w:rFonts w:ascii="Allura" w:hAnsi="Allura"/>
          <w:color w:val="1C5B72"/>
          <w:sz w:val="72"/>
          <w:szCs w:val="72"/>
        </w:rPr>
        <w:t>Dunkerton</w:t>
      </w:r>
      <w:r w:rsidR="009D3ED5" w:rsidRPr="00017AF5">
        <w:rPr>
          <w:rFonts w:ascii="Allura" w:hAnsi="Allura"/>
          <w:color w:val="1C5B72"/>
          <w:sz w:val="72"/>
          <w:szCs w:val="72"/>
        </w:rPr>
        <w:t xml:space="preserve"> Public Library</w:t>
      </w:r>
    </w:p>
    <w:p w:rsidR="009D3ED5" w:rsidRPr="00017AF5" w:rsidRDefault="009D3ED5" w:rsidP="009D3ED5">
      <w:pPr>
        <w:spacing w:after="0" w:line="240" w:lineRule="auto"/>
        <w:jc w:val="center"/>
        <w:rPr>
          <w:rFonts w:ascii="Allura" w:hAnsi="Allura"/>
          <w:color w:val="1C5B72"/>
          <w:sz w:val="72"/>
          <w:szCs w:val="72"/>
        </w:rPr>
      </w:pPr>
      <w:r w:rsidRPr="00017AF5">
        <w:rPr>
          <w:rFonts w:ascii="Allura" w:hAnsi="Allura"/>
          <w:color w:val="1C5B72"/>
          <w:sz w:val="72"/>
          <w:szCs w:val="72"/>
        </w:rPr>
        <w:t>202</w:t>
      </w:r>
      <w:r w:rsidR="00FE0BAF" w:rsidRPr="00017AF5">
        <w:rPr>
          <w:rFonts w:ascii="Allura" w:hAnsi="Allura"/>
          <w:color w:val="1C5B72"/>
          <w:sz w:val="72"/>
          <w:szCs w:val="72"/>
        </w:rPr>
        <w:t>3</w:t>
      </w:r>
      <w:r w:rsidRPr="00017AF5">
        <w:rPr>
          <w:rFonts w:ascii="Allura" w:hAnsi="Allura"/>
          <w:color w:val="1C5B72"/>
          <w:sz w:val="72"/>
          <w:szCs w:val="72"/>
        </w:rPr>
        <w:t xml:space="preserve"> </w:t>
      </w:r>
      <w:r w:rsidR="00EC02E7" w:rsidRPr="00017AF5">
        <w:rPr>
          <w:rFonts w:ascii="Allura" w:hAnsi="Allura"/>
          <w:color w:val="1C5B72"/>
          <w:sz w:val="72"/>
          <w:szCs w:val="72"/>
        </w:rPr>
        <w:t>~ 202</w:t>
      </w:r>
      <w:r w:rsidR="00FE0BAF" w:rsidRPr="00017AF5">
        <w:rPr>
          <w:rFonts w:ascii="Allura" w:hAnsi="Allura"/>
          <w:color w:val="1C5B72"/>
          <w:sz w:val="72"/>
          <w:szCs w:val="72"/>
        </w:rPr>
        <w:t>7</w:t>
      </w:r>
    </w:p>
    <w:p w:rsidR="009D3ED5" w:rsidRPr="00017AF5" w:rsidRDefault="00FE0BAF" w:rsidP="009D3ED5">
      <w:pPr>
        <w:spacing w:after="0" w:line="240" w:lineRule="auto"/>
        <w:jc w:val="center"/>
        <w:rPr>
          <w:rFonts w:ascii="Allura" w:hAnsi="Allura"/>
          <w:color w:val="1C5B72"/>
          <w:sz w:val="72"/>
          <w:szCs w:val="72"/>
        </w:rPr>
      </w:pPr>
      <w:r w:rsidRPr="00017AF5">
        <w:rPr>
          <w:rFonts w:ascii="Allura" w:hAnsi="Allura"/>
          <w:color w:val="1C5B72"/>
          <w:sz w:val="72"/>
          <w:szCs w:val="72"/>
        </w:rPr>
        <w:t>Strategic Plan</w:t>
      </w:r>
    </w:p>
    <w:p w:rsidR="00FE0BAF" w:rsidRPr="00FE0BAF" w:rsidRDefault="00FE0BAF" w:rsidP="009D3ED5">
      <w:pPr>
        <w:spacing w:after="0" w:line="240" w:lineRule="auto"/>
        <w:jc w:val="center"/>
        <w:rPr>
          <w:rFonts w:ascii="Allura" w:hAnsi="Allura"/>
          <w:color w:val="1C5B72"/>
          <w:sz w:val="72"/>
          <w:szCs w:val="72"/>
        </w:rPr>
      </w:pPr>
    </w:p>
    <w:p w:rsidR="006365BD" w:rsidRDefault="00FE0BAF" w:rsidP="006365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4360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brary building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AF5" w:rsidRDefault="00017AF5" w:rsidP="00431B29">
      <w:pPr>
        <w:spacing w:after="0" w:line="240" w:lineRule="auto"/>
        <w:rPr>
          <w:rFonts w:ascii="Allura" w:hAnsi="Allura" w:cs="Arial"/>
          <w:color w:val="1C5B72"/>
          <w:sz w:val="72"/>
          <w:szCs w:val="72"/>
        </w:rPr>
      </w:pPr>
    </w:p>
    <w:p w:rsidR="00017AF5" w:rsidRPr="006D3F70" w:rsidRDefault="006D3F70" w:rsidP="006D3F70">
      <w:pPr>
        <w:spacing w:after="0" w:line="240" w:lineRule="auto"/>
        <w:jc w:val="center"/>
        <w:rPr>
          <w:rFonts w:ascii="Arial" w:hAnsi="Arial" w:cs="Arial"/>
          <w:color w:val="1C5B72"/>
          <w:sz w:val="32"/>
          <w:szCs w:val="32"/>
        </w:rPr>
      </w:pPr>
      <w:r w:rsidRPr="006D3F70">
        <w:rPr>
          <w:rFonts w:ascii="Arial" w:hAnsi="Arial" w:cs="Arial"/>
          <w:color w:val="1C5B72"/>
          <w:sz w:val="32"/>
          <w:szCs w:val="32"/>
        </w:rPr>
        <w:t xml:space="preserve">Approved by the Dunkerton Public Library Board of Trustees  April 30, </w:t>
      </w:r>
      <w:bookmarkStart w:id="0" w:name="_GoBack"/>
      <w:bookmarkEnd w:id="0"/>
      <w:r w:rsidRPr="006D3F70">
        <w:rPr>
          <w:rFonts w:ascii="Arial" w:hAnsi="Arial" w:cs="Arial"/>
          <w:color w:val="1C5B72"/>
          <w:sz w:val="32"/>
          <w:szCs w:val="32"/>
        </w:rPr>
        <w:t>2023</w:t>
      </w:r>
    </w:p>
    <w:p w:rsidR="00C65B08" w:rsidRDefault="00C65B08" w:rsidP="00431B29">
      <w:pPr>
        <w:spacing w:after="0" w:line="240" w:lineRule="auto"/>
        <w:rPr>
          <w:rFonts w:ascii="Allura" w:hAnsi="Allura" w:cs="Arial"/>
          <w:color w:val="1C5B72"/>
          <w:sz w:val="72"/>
          <w:szCs w:val="72"/>
        </w:rPr>
      </w:pPr>
    </w:p>
    <w:p w:rsidR="00431B29" w:rsidRPr="00FE0BAF" w:rsidRDefault="00D1411E" w:rsidP="00431B29">
      <w:pPr>
        <w:spacing w:after="0" w:line="240" w:lineRule="auto"/>
        <w:rPr>
          <w:rFonts w:ascii="Allura" w:hAnsi="Allura" w:cs="Arial"/>
          <w:color w:val="1C5B72"/>
          <w:sz w:val="72"/>
          <w:szCs w:val="72"/>
        </w:rPr>
      </w:pPr>
      <w:r>
        <w:rPr>
          <w:rFonts w:ascii="Allura" w:hAnsi="Allura" w:cs="Arial"/>
          <w:color w:val="1C5B72"/>
          <w:sz w:val="72"/>
          <w:szCs w:val="72"/>
        </w:rPr>
        <w:t>Connecting Our Community…</w:t>
      </w:r>
    </w:p>
    <w:p w:rsidR="008653D8" w:rsidRPr="00EE3FF7" w:rsidRDefault="008653D8" w:rsidP="00431B29">
      <w:pPr>
        <w:spacing w:after="0" w:line="240" w:lineRule="auto"/>
        <w:rPr>
          <w:rFonts w:ascii="Allura" w:hAnsi="Allura" w:cs="Arial"/>
          <w:color w:val="1F4E79" w:themeColor="accent1" w:themeShade="80"/>
          <w:sz w:val="40"/>
          <w:szCs w:val="40"/>
        </w:rPr>
      </w:pPr>
    </w:p>
    <w:p w:rsidR="00D1411E" w:rsidRDefault="00D1411E" w:rsidP="00431B29">
      <w:pPr>
        <w:spacing w:after="0" w:line="240" w:lineRule="auto"/>
        <w:rPr>
          <w:rFonts w:ascii="Allura" w:hAnsi="Allura" w:cs="Arial"/>
          <w:color w:val="1F4E79" w:themeColor="accent1" w:themeShade="80"/>
          <w:sz w:val="56"/>
          <w:szCs w:val="56"/>
        </w:rPr>
      </w:pPr>
    </w:p>
    <w:p w:rsidR="00EE3FF7" w:rsidRPr="002C143B" w:rsidRDefault="00EE3FF7" w:rsidP="00431B29">
      <w:pPr>
        <w:spacing w:after="0" w:line="240" w:lineRule="auto"/>
        <w:rPr>
          <w:rFonts w:ascii="Allura" w:hAnsi="Allura" w:cs="Arial"/>
          <w:color w:val="1F4E79" w:themeColor="accent1" w:themeShade="80"/>
          <w:sz w:val="56"/>
          <w:szCs w:val="56"/>
        </w:rPr>
        <w:sectPr w:rsidR="00EE3FF7" w:rsidRPr="002C143B" w:rsidSect="00017AF5">
          <w:pgSz w:w="12240" w:h="15840"/>
          <w:pgMar w:top="432" w:right="1440" w:bottom="720" w:left="1440" w:header="720" w:footer="720" w:gutter="0"/>
          <w:pgBorders w:offsetFrom="page">
            <w:top w:val="thickThinSmallGap" w:sz="48" w:space="24" w:color="1C5B72"/>
            <w:left w:val="thickThinSmallGap" w:sz="48" w:space="24" w:color="1C5B72"/>
            <w:bottom w:val="thickThinSmallGap" w:sz="48" w:space="24" w:color="1C5B72"/>
            <w:right w:val="thickThinSmallGap" w:sz="48" w:space="24" w:color="1C5B72"/>
          </w:pgBorders>
          <w:cols w:space="720"/>
          <w:docGrid w:linePitch="360"/>
        </w:sectPr>
      </w:pPr>
    </w:p>
    <w:p w:rsidR="00570F11" w:rsidRPr="002C143B" w:rsidRDefault="00431B29" w:rsidP="00431B29">
      <w:pPr>
        <w:spacing w:after="0" w:line="240" w:lineRule="auto"/>
        <w:rPr>
          <w:rFonts w:ascii="Allura" w:hAnsi="Allura" w:cs="Arial"/>
          <w:color w:val="1F4E79" w:themeColor="accent1" w:themeShade="80"/>
          <w:sz w:val="56"/>
          <w:szCs w:val="56"/>
        </w:rPr>
      </w:pPr>
      <w:r w:rsidRPr="002C143B">
        <w:rPr>
          <w:rFonts w:ascii="Allura" w:hAnsi="Allura" w:cs="Arial"/>
          <w:color w:val="1C5B72"/>
          <w:sz w:val="56"/>
          <w:szCs w:val="56"/>
        </w:rPr>
        <w:t>L</w:t>
      </w:r>
      <w:bookmarkStart w:id="1" w:name="_Hlk133668364"/>
      <w:r w:rsidRPr="002C143B">
        <w:rPr>
          <w:rFonts w:ascii="Allura" w:hAnsi="Allura" w:cs="Arial"/>
          <w:color w:val="1C5B72"/>
          <w:sz w:val="56"/>
          <w:szCs w:val="56"/>
        </w:rPr>
        <w:t>i</w:t>
      </w:r>
      <w:bookmarkEnd w:id="1"/>
      <w:r w:rsidRPr="002C143B">
        <w:rPr>
          <w:rFonts w:ascii="Allura" w:hAnsi="Allura" w:cs="Arial"/>
          <w:color w:val="1C5B72"/>
          <w:sz w:val="56"/>
          <w:szCs w:val="56"/>
        </w:rPr>
        <w:t>brary Board of T</w:t>
      </w:r>
      <w:r w:rsidR="008653D8" w:rsidRPr="002C143B">
        <w:rPr>
          <w:rFonts w:ascii="Allura" w:hAnsi="Allura" w:cs="Arial"/>
          <w:color w:val="1C5B72"/>
          <w:sz w:val="56"/>
          <w:szCs w:val="56"/>
        </w:rPr>
        <w:t xml:space="preserve">rustees </w:t>
      </w:r>
    </w:p>
    <w:p w:rsidR="00431B29" w:rsidRPr="00EE3FF7" w:rsidRDefault="00EE3FF7" w:rsidP="00431B2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C5B72"/>
          <w:sz w:val="28"/>
          <w:szCs w:val="28"/>
        </w:rPr>
        <w:t xml:space="preserve"> </w:t>
      </w:r>
    </w:p>
    <w:p w:rsidR="00570F11" w:rsidRDefault="00160FE5" w:rsidP="00431B2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Curt Thomas</w:t>
      </w:r>
      <w:r w:rsidR="00570F11" w:rsidRPr="00570F11">
        <w:rPr>
          <w:rFonts w:ascii="Arial" w:hAnsi="Arial" w:cs="Arial"/>
          <w:sz w:val="28"/>
          <w:szCs w:val="28"/>
        </w:rPr>
        <w:t>,</w:t>
      </w:r>
      <w:r w:rsidR="008653D8" w:rsidRPr="00570F11">
        <w:rPr>
          <w:rFonts w:ascii="Arial" w:hAnsi="Arial" w:cs="Arial"/>
          <w:sz w:val="28"/>
          <w:szCs w:val="28"/>
        </w:rPr>
        <w:t xml:space="preserve"> </w:t>
      </w:r>
      <w:r w:rsidR="00570F11">
        <w:rPr>
          <w:rFonts w:ascii="Arial" w:hAnsi="Arial" w:cs="Arial"/>
          <w:sz w:val="28"/>
          <w:szCs w:val="28"/>
        </w:rPr>
        <w:t>President</w:t>
      </w:r>
    </w:p>
    <w:p w:rsidR="00570F11" w:rsidRDefault="00160FE5" w:rsidP="00431B2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Kent Sommerlot</w:t>
      </w:r>
      <w:r w:rsidR="00570F11">
        <w:rPr>
          <w:rFonts w:ascii="Arial" w:hAnsi="Arial" w:cs="Arial"/>
          <w:sz w:val="28"/>
          <w:szCs w:val="28"/>
        </w:rPr>
        <w:t>, Vice President</w:t>
      </w:r>
    </w:p>
    <w:p w:rsidR="00570F11" w:rsidRDefault="00160FE5" w:rsidP="00431B2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Ronda Rathe</w:t>
      </w:r>
      <w:r w:rsidR="00570F11">
        <w:rPr>
          <w:rFonts w:ascii="Arial" w:hAnsi="Arial" w:cs="Arial"/>
          <w:sz w:val="28"/>
          <w:szCs w:val="28"/>
        </w:rPr>
        <w:t>, Secretary</w:t>
      </w:r>
    </w:p>
    <w:p w:rsidR="00570F11" w:rsidRDefault="00160FE5" w:rsidP="00431B2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Sue Koppmann</w:t>
      </w:r>
    </w:p>
    <w:p w:rsidR="00570F11" w:rsidRDefault="00160FE5" w:rsidP="00431B2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Melanie Stickfort</w:t>
      </w:r>
    </w:p>
    <w:p w:rsidR="00EE3FF7" w:rsidRDefault="00EE3FF7" w:rsidP="00431B2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70F11" w:rsidRPr="00570F11" w:rsidRDefault="00570F11" w:rsidP="00431B2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653D8" w:rsidRDefault="00570F11" w:rsidP="00431B29">
      <w:pPr>
        <w:spacing w:after="0" w:line="240" w:lineRule="auto"/>
        <w:ind w:right="-945"/>
        <w:rPr>
          <w:rFonts w:ascii="Allura" w:hAnsi="Allura" w:cs="Arial"/>
          <w:color w:val="1C5B72"/>
          <w:sz w:val="56"/>
          <w:szCs w:val="56"/>
        </w:rPr>
      </w:pPr>
      <w:r w:rsidRPr="002C143B">
        <w:rPr>
          <w:rFonts w:ascii="Allura" w:hAnsi="Allura" w:cs="Arial"/>
          <w:color w:val="1C5B72"/>
          <w:sz w:val="56"/>
          <w:szCs w:val="56"/>
        </w:rPr>
        <w:t>Library Employees</w:t>
      </w:r>
    </w:p>
    <w:p w:rsidR="00EE3FF7" w:rsidRPr="00EE3FF7" w:rsidRDefault="00EE3FF7" w:rsidP="00431B29">
      <w:pPr>
        <w:spacing w:after="0" w:line="240" w:lineRule="auto"/>
        <w:ind w:right="-945"/>
        <w:rPr>
          <w:rFonts w:ascii="Arial" w:hAnsi="Arial" w:cs="Arial"/>
          <w:color w:val="1C5B72"/>
          <w:sz w:val="28"/>
          <w:szCs w:val="28"/>
        </w:rPr>
      </w:pPr>
      <w:r>
        <w:rPr>
          <w:rFonts w:ascii="Arial" w:hAnsi="Arial" w:cs="Arial"/>
          <w:color w:val="1C5B72"/>
          <w:sz w:val="28"/>
          <w:szCs w:val="28"/>
        </w:rPr>
        <w:t xml:space="preserve"> </w:t>
      </w:r>
    </w:p>
    <w:p w:rsidR="008653D8" w:rsidRDefault="00160FE5" w:rsidP="00431B29">
      <w:pPr>
        <w:spacing w:after="0" w:line="240" w:lineRule="auto"/>
        <w:ind w:right="-94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Michelle Wheeler</w:t>
      </w:r>
      <w:r w:rsidR="00570F11">
        <w:rPr>
          <w:rFonts w:ascii="Arial" w:hAnsi="Arial" w:cs="Arial"/>
          <w:color w:val="000000" w:themeColor="text1"/>
          <w:sz w:val="28"/>
          <w:szCs w:val="28"/>
        </w:rPr>
        <w:t>, Director</w:t>
      </w:r>
    </w:p>
    <w:p w:rsidR="00160FE5" w:rsidRDefault="00160FE5" w:rsidP="00431B29">
      <w:pPr>
        <w:spacing w:after="0" w:line="240" w:lineRule="auto"/>
        <w:ind w:right="-94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Ashley Garbes</w:t>
      </w:r>
      <w:r w:rsidR="00431B2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>
        <w:rPr>
          <w:rFonts w:ascii="Arial" w:hAnsi="Arial" w:cs="Arial"/>
          <w:color w:val="000000" w:themeColor="text1"/>
          <w:sz w:val="28"/>
          <w:szCs w:val="28"/>
        </w:rPr>
        <w:t>Assistant Librarian</w:t>
      </w:r>
    </w:p>
    <w:p w:rsidR="00570F11" w:rsidRDefault="00160FE5" w:rsidP="00431B29">
      <w:pPr>
        <w:spacing w:after="0" w:line="240" w:lineRule="auto"/>
        <w:ind w:right="-94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Kennadi Neil, Assistant Librarian</w:t>
      </w:r>
    </w:p>
    <w:p w:rsidR="00E441F1" w:rsidRDefault="00E441F1" w:rsidP="00431B29">
      <w:pPr>
        <w:spacing w:after="0" w:line="240" w:lineRule="auto"/>
        <w:ind w:right="-945"/>
        <w:rPr>
          <w:rFonts w:ascii="Arial" w:hAnsi="Arial" w:cs="Arial"/>
          <w:color w:val="000000" w:themeColor="text1"/>
          <w:sz w:val="28"/>
          <w:szCs w:val="28"/>
        </w:rPr>
      </w:pPr>
    </w:p>
    <w:p w:rsidR="00E441F1" w:rsidRDefault="00E441F1" w:rsidP="00431B29">
      <w:pPr>
        <w:spacing w:after="0" w:line="240" w:lineRule="auto"/>
        <w:ind w:right="-945"/>
        <w:rPr>
          <w:rFonts w:ascii="Arial" w:hAnsi="Arial" w:cs="Arial"/>
          <w:color w:val="000000" w:themeColor="text1"/>
          <w:sz w:val="28"/>
          <w:szCs w:val="28"/>
        </w:rPr>
      </w:pPr>
    </w:p>
    <w:p w:rsidR="00E441F1" w:rsidRDefault="00E441F1" w:rsidP="00431B29">
      <w:pPr>
        <w:spacing w:after="0" w:line="240" w:lineRule="auto"/>
        <w:ind w:right="-945"/>
        <w:rPr>
          <w:rFonts w:ascii="Arial" w:hAnsi="Arial" w:cs="Arial"/>
          <w:color w:val="000000" w:themeColor="text1"/>
          <w:sz w:val="28"/>
          <w:szCs w:val="28"/>
        </w:rPr>
        <w:sectPr w:rsidR="00E441F1" w:rsidSect="00FE0BAF">
          <w:type w:val="continuous"/>
          <w:pgSz w:w="12240" w:h="15840"/>
          <w:pgMar w:top="1440" w:right="1530" w:bottom="720" w:left="1440" w:header="720" w:footer="720" w:gutter="0"/>
          <w:pgBorders w:offsetFrom="page">
            <w:top w:val="thickThinSmallGap" w:sz="48" w:space="24" w:color="1C5B72"/>
            <w:left w:val="thickThinSmallGap" w:sz="48" w:space="24" w:color="1C5B72"/>
            <w:bottom w:val="thickThinSmallGap" w:sz="48" w:space="24" w:color="1C5B72"/>
            <w:right w:val="thickThinSmallGap" w:sz="48" w:space="24" w:color="1C5B72"/>
          </w:pgBorders>
          <w:cols w:space="720"/>
          <w:docGrid w:linePitch="360"/>
        </w:sectPr>
      </w:pPr>
    </w:p>
    <w:p w:rsidR="002C143B" w:rsidRDefault="00E441F1" w:rsidP="00431B29">
      <w:pPr>
        <w:spacing w:after="0" w:line="240" w:lineRule="auto"/>
        <w:rPr>
          <w:rFonts w:ascii="Allura" w:hAnsi="Allura" w:cs="Arial"/>
          <w:color w:val="1C5B72"/>
          <w:sz w:val="56"/>
          <w:szCs w:val="56"/>
        </w:rPr>
      </w:pPr>
      <w:r>
        <w:rPr>
          <w:rFonts w:ascii="Allura" w:hAnsi="Allura" w:cs="Arial"/>
          <w:color w:val="1C5B72"/>
          <w:sz w:val="56"/>
          <w:szCs w:val="56"/>
        </w:rPr>
        <w:t>Friends of the L</w:t>
      </w:r>
      <w:r w:rsidRPr="002C143B">
        <w:rPr>
          <w:rFonts w:ascii="Allura" w:hAnsi="Allura" w:cs="Arial"/>
          <w:color w:val="1C5B72"/>
          <w:sz w:val="56"/>
          <w:szCs w:val="56"/>
        </w:rPr>
        <w:t>ibrary</w:t>
      </w:r>
    </w:p>
    <w:p w:rsidR="00E441F1" w:rsidRDefault="00E441F1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Jessica Toneff, President</w:t>
      </w:r>
    </w:p>
    <w:p w:rsidR="00E441F1" w:rsidRDefault="00E441F1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Julie Magee, Vice President</w:t>
      </w:r>
    </w:p>
    <w:p w:rsidR="00E441F1" w:rsidRDefault="00E441F1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Paula Winkers, Secretary</w:t>
      </w:r>
    </w:p>
    <w:p w:rsidR="00E441F1" w:rsidRDefault="00E441F1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Bruce Jefferson</w:t>
      </w:r>
    </w:p>
    <w:p w:rsidR="00E441F1" w:rsidRDefault="00E441F1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Cassie Sage</w:t>
      </w:r>
    </w:p>
    <w:p w:rsidR="00E441F1" w:rsidRDefault="00E441F1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2C143B" w:rsidRDefault="002C143B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EE3FF7" w:rsidRDefault="00EE3FF7" w:rsidP="00EE3FF7">
      <w:pPr>
        <w:spacing w:after="0" w:line="240" w:lineRule="auto"/>
        <w:ind w:right="-945"/>
        <w:rPr>
          <w:rFonts w:ascii="Allura" w:hAnsi="Allura" w:cs="Arial"/>
          <w:color w:val="1C5B72"/>
          <w:sz w:val="56"/>
          <w:szCs w:val="56"/>
        </w:rPr>
      </w:pPr>
    </w:p>
    <w:p w:rsidR="00EE3FF7" w:rsidRDefault="00EE3FF7" w:rsidP="00EE3FF7">
      <w:pPr>
        <w:spacing w:after="0" w:line="240" w:lineRule="auto"/>
        <w:ind w:right="-945"/>
        <w:rPr>
          <w:rFonts w:ascii="Allura" w:hAnsi="Allura" w:cs="Arial"/>
          <w:color w:val="1C5B72"/>
          <w:sz w:val="56"/>
          <w:szCs w:val="56"/>
        </w:rPr>
      </w:pPr>
    </w:p>
    <w:p w:rsidR="00EE3FF7" w:rsidRDefault="00EE3FF7" w:rsidP="00EE3FF7">
      <w:pPr>
        <w:spacing w:after="0" w:line="240" w:lineRule="auto"/>
        <w:ind w:right="-945"/>
        <w:rPr>
          <w:rFonts w:ascii="Allura" w:hAnsi="Allura" w:cs="Arial"/>
          <w:color w:val="1C5B72"/>
          <w:sz w:val="56"/>
          <w:szCs w:val="56"/>
        </w:rPr>
      </w:pPr>
    </w:p>
    <w:p w:rsidR="00D5201F" w:rsidRDefault="00D5201F" w:rsidP="00EE3FF7">
      <w:pPr>
        <w:spacing w:after="0" w:line="240" w:lineRule="auto"/>
        <w:ind w:right="-945"/>
        <w:rPr>
          <w:rFonts w:ascii="Allura" w:hAnsi="Allura" w:cs="Arial"/>
          <w:color w:val="1C5B72"/>
          <w:sz w:val="56"/>
          <w:szCs w:val="56"/>
        </w:rPr>
      </w:pPr>
    </w:p>
    <w:p w:rsidR="00EE3FF7" w:rsidRDefault="00EE3FF7" w:rsidP="00EE3FF7">
      <w:pPr>
        <w:spacing w:after="0" w:line="240" w:lineRule="auto"/>
        <w:ind w:right="-945"/>
        <w:rPr>
          <w:rFonts w:ascii="Allura" w:hAnsi="Allura" w:cs="Arial"/>
          <w:color w:val="1C5B72"/>
          <w:sz w:val="56"/>
          <w:szCs w:val="56"/>
        </w:rPr>
      </w:pPr>
    </w:p>
    <w:p w:rsidR="002C143B" w:rsidRPr="00EE3FF7" w:rsidRDefault="00EE3FF7" w:rsidP="00EE3FF7">
      <w:pPr>
        <w:spacing w:after="0" w:line="240" w:lineRule="auto"/>
        <w:ind w:right="-945"/>
        <w:rPr>
          <w:rFonts w:ascii="Allura" w:hAnsi="Allura" w:cs="Arial"/>
          <w:color w:val="1C5B72"/>
          <w:sz w:val="56"/>
          <w:szCs w:val="56"/>
        </w:rPr>
      </w:pPr>
      <w:bookmarkStart w:id="2" w:name="_Hlk133673168"/>
      <w:r>
        <w:rPr>
          <w:rFonts w:ascii="Allura" w:hAnsi="Allura" w:cs="Arial"/>
          <w:color w:val="1C5B72"/>
          <w:sz w:val="56"/>
          <w:szCs w:val="56"/>
        </w:rPr>
        <w:lastRenderedPageBreak/>
        <w:t>The Dunkerton Community</w:t>
      </w:r>
      <w:bookmarkEnd w:id="2"/>
      <w:r w:rsidR="002C143B">
        <w:rPr>
          <w:sz w:val="24"/>
          <w:szCs w:val="24"/>
        </w:rPr>
        <w:tab/>
      </w:r>
    </w:p>
    <w:p w:rsidR="00EE3FF7" w:rsidRPr="00EE3FF7" w:rsidRDefault="00EE3FF7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</w:p>
    <w:p w:rsidR="002C143B" w:rsidRPr="00EE3FF7" w:rsidRDefault="002C143B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>Dunkerton is located in Black Hawk County in Northeast Iowa. It has four parks ( Charma Park, Eagle Scout Park, Gazebo Park, and Carol Hauptly Park) plus a walking trail</w:t>
      </w:r>
      <w:r w:rsidR="008F0929">
        <w:rPr>
          <w:rFonts w:ascii="Arial" w:hAnsi="Arial" w:cs="Arial"/>
          <w:sz w:val="28"/>
          <w:szCs w:val="28"/>
        </w:rPr>
        <w:t>. It also has</w:t>
      </w:r>
      <w:r w:rsidRPr="00EE3FF7">
        <w:rPr>
          <w:rFonts w:ascii="Arial" w:hAnsi="Arial" w:cs="Arial"/>
          <w:sz w:val="28"/>
          <w:szCs w:val="28"/>
        </w:rPr>
        <w:t xml:space="preserve"> the Mixdorf Nature Preserve, the Dunkerton Sportsman’s Club, the Community Hall, the Dunkerton Veterans Memorial Park, the Dunkerton Public Library, the community garden, a Dunkerton History Museum, and the Dunkerton Community School. The community has an active Women’s Club, 4-H Club, and the newly formed Dunkerton Historical and Tourism Association. Helping our city gain and retain residents is important for Dunkerton to thrive and to </w:t>
      </w:r>
      <w:r w:rsidR="008F0929">
        <w:rPr>
          <w:rFonts w:ascii="Arial" w:hAnsi="Arial" w:cs="Arial"/>
          <w:sz w:val="28"/>
          <w:szCs w:val="28"/>
        </w:rPr>
        <w:t xml:space="preserve">keep our </w:t>
      </w:r>
      <w:r w:rsidRPr="00EE3FF7">
        <w:rPr>
          <w:rFonts w:ascii="Arial" w:hAnsi="Arial" w:cs="Arial"/>
          <w:sz w:val="28"/>
          <w:szCs w:val="28"/>
        </w:rPr>
        <w:t>school</w:t>
      </w:r>
      <w:r w:rsidR="00122E56">
        <w:rPr>
          <w:rFonts w:ascii="Arial" w:hAnsi="Arial" w:cs="Arial"/>
          <w:sz w:val="28"/>
          <w:szCs w:val="28"/>
        </w:rPr>
        <w:t xml:space="preserve"> un</w:t>
      </w:r>
      <w:r w:rsidR="00122E56" w:rsidRPr="00EE3FF7">
        <w:rPr>
          <w:rFonts w:ascii="Arial" w:hAnsi="Arial" w:cs="Arial"/>
          <w:sz w:val="28"/>
          <w:szCs w:val="28"/>
        </w:rPr>
        <w:t>consolidat</w:t>
      </w:r>
      <w:r w:rsidR="00122E56">
        <w:rPr>
          <w:rFonts w:ascii="Arial" w:hAnsi="Arial" w:cs="Arial"/>
          <w:sz w:val="28"/>
          <w:szCs w:val="28"/>
        </w:rPr>
        <w:t>ed</w:t>
      </w:r>
      <w:r w:rsidRPr="00EE3FF7">
        <w:rPr>
          <w:rFonts w:ascii="Arial" w:hAnsi="Arial" w:cs="Arial"/>
          <w:sz w:val="28"/>
          <w:szCs w:val="28"/>
        </w:rPr>
        <w:t xml:space="preserve">. A caveat is </w:t>
      </w:r>
      <w:r w:rsidR="00122E56">
        <w:rPr>
          <w:rFonts w:ascii="Arial" w:hAnsi="Arial" w:cs="Arial"/>
          <w:sz w:val="28"/>
          <w:szCs w:val="28"/>
        </w:rPr>
        <w:t xml:space="preserve">achieving growth without losing the positive aspects of being a quiet, small </w:t>
      </w:r>
      <w:r w:rsidR="00A22D3A">
        <w:rPr>
          <w:rFonts w:ascii="Arial" w:hAnsi="Arial" w:cs="Arial"/>
          <w:sz w:val="28"/>
          <w:szCs w:val="28"/>
        </w:rPr>
        <w:t xml:space="preserve">rural </w:t>
      </w:r>
      <w:r w:rsidR="000C151A">
        <w:rPr>
          <w:rFonts w:ascii="Arial" w:hAnsi="Arial" w:cs="Arial"/>
          <w:sz w:val="28"/>
          <w:szCs w:val="28"/>
        </w:rPr>
        <w:t>town</w:t>
      </w:r>
      <w:r w:rsidR="00A22D3A">
        <w:rPr>
          <w:rFonts w:ascii="Arial" w:hAnsi="Arial" w:cs="Arial"/>
          <w:sz w:val="28"/>
          <w:szCs w:val="28"/>
        </w:rPr>
        <w:t xml:space="preserve">. </w:t>
      </w:r>
      <w:r w:rsidR="00453C83">
        <w:rPr>
          <w:rFonts w:ascii="Arial" w:hAnsi="Arial" w:cs="Arial"/>
          <w:sz w:val="28"/>
          <w:szCs w:val="28"/>
        </w:rPr>
        <w:t>The</w:t>
      </w:r>
      <w:r w:rsidR="008F0929">
        <w:rPr>
          <w:rFonts w:ascii="Arial" w:hAnsi="Arial" w:cs="Arial"/>
          <w:sz w:val="28"/>
          <w:szCs w:val="28"/>
        </w:rPr>
        <w:t xml:space="preserve"> comparison of</w:t>
      </w:r>
      <w:r w:rsidRPr="00EE3FF7">
        <w:rPr>
          <w:rFonts w:ascii="Arial" w:hAnsi="Arial" w:cs="Arial"/>
          <w:sz w:val="28"/>
          <w:szCs w:val="28"/>
        </w:rPr>
        <w:t xml:space="preserve"> the 2010 Census data </w:t>
      </w:r>
      <w:r w:rsidR="008F0929">
        <w:rPr>
          <w:rFonts w:ascii="Arial" w:hAnsi="Arial" w:cs="Arial"/>
          <w:sz w:val="28"/>
          <w:szCs w:val="28"/>
        </w:rPr>
        <w:t>to the</w:t>
      </w:r>
      <w:r w:rsidRPr="00EE3FF7">
        <w:rPr>
          <w:rFonts w:ascii="Arial" w:hAnsi="Arial" w:cs="Arial"/>
          <w:sz w:val="28"/>
          <w:szCs w:val="28"/>
        </w:rPr>
        <w:t xml:space="preserve"> 2020 data indicate</w:t>
      </w:r>
      <w:r w:rsidR="008F0929">
        <w:rPr>
          <w:rFonts w:ascii="Arial" w:hAnsi="Arial" w:cs="Arial"/>
          <w:sz w:val="28"/>
          <w:szCs w:val="28"/>
        </w:rPr>
        <w:t>s</w:t>
      </w:r>
      <w:r w:rsidRPr="00EE3FF7">
        <w:rPr>
          <w:rFonts w:ascii="Arial" w:hAnsi="Arial" w:cs="Arial"/>
          <w:sz w:val="28"/>
          <w:szCs w:val="28"/>
        </w:rPr>
        <w:t xml:space="preserve"> </w:t>
      </w:r>
      <w:r w:rsidR="008F0929">
        <w:rPr>
          <w:rFonts w:ascii="Arial" w:hAnsi="Arial" w:cs="Arial"/>
          <w:sz w:val="28"/>
          <w:szCs w:val="28"/>
        </w:rPr>
        <w:t>some</w:t>
      </w:r>
      <w:r w:rsidRPr="00EE3FF7">
        <w:rPr>
          <w:rFonts w:ascii="Arial" w:hAnsi="Arial" w:cs="Arial"/>
          <w:sz w:val="28"/>
          <w:szCs w:val="28"/>
        </w:rPr>
        <w:t xml:space="preserve"> </w:t>
      </w:r>
      <w:r w:rsidR="00453C83">
        <w:rPr>
          <w:rFonts w:ascii="Arial" w:hAnsi="Arial" w:cs="Arial"/>
          <w:sz w:val="28"/>
          <w:szCs w:val="28"/>
        </w:rPr>
        <w:t xml:space="preserve">significant </w:t>
      </w:r>
      <w:r w:rsidRPr="00EE3FF7">
        <w:rPr>
          <w:rFonts w:ascii="Arial" w:hAnsi="Arial" w:cs="Arial"/>
          <w:sz w:val="28"/>
          <w:szCs w:val="28"/>
        </w:rPr>
        <w:t>trends:</w:t>
      </w:r>
    </w:p>
    <w:p w:rsidR="002C143B" w:rsidRPr="00EE3FF7" w:rsidRDefault="002C143B" w:rsidP="008F0929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ab/>
      </w:r>
      <w:r w:rsidR="008F0929">
        <w:rPr>
          <w:rFonts w:ascii="Arial" w:hAnsi="Arial" w:cs="Arial"/>
          <w:sz w:val="28"/>
          <w:szCs w:val="28"/>
        </w:rPr>
        <w:t xml:space="preserve">              </w:t>
      </w:r>
      <w:r w:rsidRPr="00122E56">
        <w:rPr>
          <w:rFonts w:ascii="Arial" w:hAnsi="Arial" w:cs="Arial"/>
          <w:sz w:val="28"/>
          <w:szCs w:val="28"/>
          <w:u w:val="single"/>
        </w:rPr>
        <w:t>2010 Census</w:t>
      </w:r>
      <w:r w:rsidRPr="00EE3FF7">
        <w:rPr>
          <w:rFonts w:ascii="Arial" w:hAnsi="Arial" w:cs="Arial"/>
          <w:sz w:val="28"/>
          <w:szCs w:val="28"/>
        </w:rPr>
        <w:t xml:space="preserve"> </w:t>
      </w:r>
      <w:r w:rsidRPr="00EE3FF7">
        <w:rPr>
          <w:rFonts w:ascii="Arial" w:hAnsi="Arial" w:cs="Arial"/>
          <w:sz w:val="28"/>
          <w:szCs w:val="28"/>
        </w:rPr>
        <w:tab/>
        <w:t xml:space="preserve">  </w:t>
      </w:r>
      <w:r w:rsidRPr="00122E56">
        <w:rPr>
          <w:rFonts w:ascii="Arial" w:hAnsi="Arial" w:cs="Arial"/>
          <w:sz w:val="28"/>
          <w:szCs w:val="28"/>
          <w:u w:val="single"/>
        </w:rPr>
        <w:t>2020 Census</w:t>
      </w:r>
    </w:p>
    <w:p w:rsidR="002C143B" w:rsidRPr="00EE3FF7" w:rsidRDefault="002C143B" w:rsidP="008F0929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>Total Population</w:t>
      </w:r>
      <w:r w:rsidRPr="00EE3FF7">
        <w:rPr>
          <w:rFonts w:ascii="Arial" w:hAnsi="Arial" w:cs="Arial"/>
          <w:sz w:val="28"/>
          <w:szCs w:val="28"/>
        </w:rPr>
        <w:tab/>
      </w:r>
      <w:r w:rsidR="008F0929">
        <w:rPr>
          <w:rFonts w:ascii="Arial" w:hAnsi="Arial" w:cs="Arial"/>
          <w:sz w:val="28"/>
          <w:szCs w:val="28"/>
        </w:rPr>
        <w:t xml:space="preserve">                                 </w:t>
      </w:r>
      <w:r w:rsidRPr="00EE3FF7">
        <w:rPr>
          <w:rFonts w:ascii="Arial" w:hAnsi="Arial" w:cs="Arial"/>
          <w:sz w:val="28"/>
          <w:szCs w:val="28"/>
        </w:rPr>
        <w:t>852</w:t>
      </w:r>
      <w:r w:rsidR="008F0929">
        <w:rPr>
          <w:rFonts w:ascii="Arial" w:hAnsi="Arial" w:cs="Arial"/>
          <w:sz w:val="28"/>
          <w:szCs w:val="28"/>
        </w:rPr>
        <w:t xml:space="preserve">                                </w:t>
      </w:r>
      <w:r w:rsidRPr="00EE3FF7">
        <w:rPr>
          <w:rFonts w:ascii="Arial" w:hAnsi="Arial" w:cs="Arial"/>
          <w:sz w:val="28"/>
          <w:szCs w:val="28"/>
        </w:rPr>
        <w:t>842</w:t>
      </w:r>
    </w:p>
    <w:p w:rsidR="002C143B" w:rsidRPr="00EE3FF7" w:rsidRDefault="002C143B" w:rsidP="008F0929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>Population, Percent under 18</w:t>
      </w:r>
      <w:r w:rsidR="00654082">
        <w:rPr>
          <w:rFonts w:ascii="Arial" w:hAnsi="Arial" w:cs="Arial"/>
          <w:sz w:val="28"/>
          <w:szCs w:val="28"/>
        </w:rPr>
        <w:t>*</w:t>
      </w:r>
      <w:r w:rsidRPr="00EE3FF7">
        <w:rPr>
          <w:rFonts w:ascii="Arial" w:hAnsi="Arial" w:cs="Arial"/>
          <w:sz w:val="28"/>
          <w:szCs w:val="28"/>
        </w:rPr>
        <w:t xml:space="preserve">     </w:t>
      </w:r>
      <w:r w:rsidR="008F0929">
        <w:rPr>
          <w:rFonts w:ascii="Arial" w:hAnsi="Arial" w:cs="Arial"/>
          <w:sz w:val="28"/>
          <w:szCs w:val="28"/>
        </w:rPr>
        <w:t xml:space="preserve">     </w:t>
      </w:r>
      <w:r w:rsidRPr="00EE3FF7">
        <w:rPr>
          <w:rFonts w:ascii="Arial" w:hAnsi="Arial" w:cs="Arial"/>
          <w:sz w:val="28"/>
          <w:szCs w:val="28"/>
        </w:rPr>
        <w:t>29.1%</w:t>
      </w:r>
      <w:r w:rsidR="008F0929">
        <w:rPr>
          <w:rFonts w:ascii="Arial" w:hAnsi="Arial" w:cs="Arial"/>
          <w:sz w:val="28"/>
          <w:szCs w:val="28"/>
        </w:rPr>
        <w:t xml:space="preserve">                          </w:t>
      </w:r>
      <w:r w:rsidR="00122E56">
        <w:rPr>
          <w:rFonts w:ascii="Arial" w:hAnsi="Arial" w:cs="Arial"/>
          <w:sz w:val="28"/>
          <w:szCs w:val="28"/>
        </w:rPr>
        <w:t xml:space="preserve"> </w:t>
      </w:r>
      <w:r w:rsidR="008F0929">
        <w:rPr>
          <w:rFonts w:ascii="Arial" w:hAnsi="Arial" w:cs="Arial"/>
          <w:sz w:val="28"/>
          <w:szCs w:val="28"/>
        </w:rPr>
        <w:t xml:space="preserve"> </w:t>
      </w:r>
      <w:r w:rsidRPr="00EE3FF7">
        <w:rPr>
          <w:rFonts w:ascii="Arial" w:hAnsi="Arial" w:cs="Arial"/>
          <w:sz w:val="28"/>
          <w:szCs w:val="28"/>
        </w:rPr>
        <w:t>23.1%</w:t>
      </w:r>
    </w:p>
    <w:p w:rsidR="008F0929" w:rsidRDefault="002C143B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>Population</w:t>
      </w:r>
      <w:r w:rsidR="008F0929">
        <w:rPr>
          <w:rFonts w:ascii="Arial" w:hAnsi="Arial" w:cs="Arial"/>
          <w:sz w:val="28"/>
          <w:szCs w:val="28"/>
        </w:rPr>
        <w:t>,</w:t>
      </w:r>
      <w:r w:rsidRPr="00EE3FF7">
        <w:rPr>
          <w:rFonts w:ascii="Arial" w:hAnsi="Arial" w:cs="Arial"/>
          <w:sz w:val="28"/>
          <w:szCs w:val="28"/>
        </w:rPr>
        <w:t xml:space="preserve"> Percent over 65</w:t>
      </w:r>
      <w:r w:rsidRPr="00EE3FF7">
        <w:rPr>
          <w:rFonts w:ascii="Arial" w:hAnsi="Arial" w:cs="Arial"/>
          <w:sz w:val="28"/>
          <w:szCs w:val="28"/>
        </w:rPr>
        <w:tab/>
        <w:t xml:space="preserve">  </w:t>
      </w:r>
      <w:r w:rsidR="008F0929">
        <w:rPr>
          <w:rFonts w:ascii="Arial" w:hAnsi="Arial" w:cs="Arial"/>
          <w:sz w:val="28"/>
          <w:szCs w:val="28"/>
        </w:rPr>
        <w:t xml:space="preserve">     </w:t>
      </w:r>
      <w:r w:rsidR="00122E56">
        <w:rPr>
          <w:rFonts w:ascii="Arial" w:hAnsi="Arial" w:cs="Arial"/>
          <w:sz w:val="28"/>
          <w:szCs w:val="28"/>
        </w:rPr>
        <w:t xml:space="preserve">      </w:t>
      </w:r>
      <w:r w:rsidRPr="00EE3FF7">
        <w:rPr>
          <w:rFonts w:ascii="Arial" w:hAnsi="Arial" w:cs="Arial"/>
          <w:sz w:val="28"/>
          <w:szCs w:val="28"/>
        </w:rPr>
        <w:t>10.8%</w:t>
      </w:r>
      <w:r w:rsidR="008F0929">
        <w:rPr>
          <w:rFonts w:ascii="Arial" w:hAnsi="Arial" w:cs="Arial"/>
          <w:sz w:val="28"/>
          <w:szCs w:val="28"/>
        </w:rPr>
        <w:t xml:space="preserve">                            </w:t>
      </w:r>
      <w:r w:rsidR="008F0929" w:rsidRPr="00EE3FF7">
        <w:rPr>
          <w:rFonts w:ascii="Arial" w:hAnsi="Arial" w:cs="Arial"/>
          <w:sz w:val="28"/>
          <w:szCs w:val="28"/>
        </w:rPr>
        <w:t xml:space="preserve">16.7%   </w:t>
      </w:r>
    </w:p>
    <w:p w:rsidR="00453C83" w:rsidRDefault="002C143B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 xml:space="preserve">Households                                </w:t>
      </w:r>
      <w:r w:rsidR="00122E56">
        <w:rPr>
          <w:rFonts w:ascii="Arial" w:hAnsi="Arial" w:cs="Arial"/>
          <w:sz w:val="28"/>
          <w:szCs w:val="28"/>
        </w:rPr>
        <w:t xml:space="preserve">      </w:t>
      </w:r>
      <w:r w:rsidRPr="00EE3FF7">
        <w:rPr>
          <w:rFonts w:ascii="Arial" w:hAnsi="Arial" w:cs="Arial"/>
          <w:sz w:val="28"/>
          <w:szCs w:val="28"/>
        </w:rPr>
        <w:t xml:space="preserve"> </w:t>
      </w:r>
      <w:r w:rsidR="008F0929">
        <w:rPr>
          <w:rFonts w:ascii="Arial" w:hAnsi="Arial" w:cs="Arial"/>
          <w:sz w:val="28"/>
          <w:szCs w:val="28"/>
        </w:rPr>
        <w:t xml:space="preserve"> </w:t>
      </w:r>
      <w:r w:rsidRPr="00EE3FF7">
        <w:rPr>
          <w:rFonts w:ascii="Arial" w:hAnsi="Arial" w:cs="Arial"/>
          <w:sz w:val="28"/>
          <w:szCs w:val="28"/>
        </w:rPr>
        <w:t xml:space="preserve">327 </w:t>
      </w:r>
      <w:r w:rsidR="008F0929">
        <w:rPr>
          <w:rFonts w:ascii="Arial" w:hAnsi="Arial" w:cs="Arial"/>
          <w:sz w:val="28"/>
          <w:szCs w:val="28"/>
        </w:rPr>
        <w:t xml:space="preserve">                                </w:t>
      </w:r>
      <w:r w:rsidR="008F0929" w:rsidRPr="00EE3FF7">
        <w:rPr>
          <w:rFonts w:ascii="Arial" w:hAnsi="Arial" w:cs="Arial"/>
          <w:sz w:val="28"/>
          <w:szCs w:val="28"/>
        </w:rPr>
        <w:t>320</w:t>
      </w:r>
      <w:r w:rsidRPr="00EE3FF7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:rsidR="00453C83" w:rsidRDefault="002C143B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 xml:space="preserve">Households with children under 18   38.2%    </w:t>
      </w:r>
      <w:r w:rsidR="00122E56">
        <w:rPr>
          <w:rFonts w:ascii="Arial" w:hAnsi="Arial" w:cs="Arial"/>
          <w:sz w:val="28"/>
          <w:szCs w:val="28"/>
        </w:rPr>
        <w:t xml:space="preserve">                        </w:t>
      </w:r>
      <w:r w:rsidR="00122E56" w:rsidRPr="00EE3FF7">
        <w:rPr>
          <w:rFonts w:ascii="Arial" w:hAnsi="Arial" w:cs="Arial"/>
          <w:sz w:val="28"/>
          <w:szCs w:val="28"/>
        </w:rPr>
        <w:t>30.4%</w:t>
      </w:r>
      <w:r w:rsidRPr="00EE3FF7">
        <w:rPr>
          <w:rFonts w:ascii="Arial" w:hAnsi="Arial" w:cs="Arial"/>
          <w:sz w:val="28"/>
          <w:szCs w:val="28"/>
        </w:rPr>
        <w:t xml:space="preserve">                                                     </w:t>
      </w:r>
    </w:p>
    <w:p w:rsidR="00453C83" w:rsidRDefault="00453C83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Housing units</w:t>
      </w:r>
      <w:r w:rsidR="00654082">
        <w:rPr>
          <w:rFonts w:ascii="Arial" w:hAnsi="Arial" w:cs="Arial"/>
          <w:sz w:val="28"/>
          <w:szCs w:val="28"/>
        </w:rPr>
        <w:t xml:space="preserve">                                     338                                 357</w:t>
      </w:r>
      <w:r>
        <w:rPr>
          <w:rFonts w:ascii="Arial" w:hAnsi="Arial" w:cs="Arial"/>
          <w:sz w:val="28"/>
          <w:szCs w:val="28"/>
        </w:rPr>
        <w:t xml:space="preserve">                                  </w:t>
      </w:r>
    </w:p>
    <w:p w:rsidR="00654082" w:rsidRDefault="00654082" w:rsidP="00654082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2C143B" w:rsidRPr="00654082">
        <w:rPr>
          <w:rFonts w:ascii="Arial" w:hAnsi="Arial" w:cs="Arial"/>
          <w:sz w:val="28"/>
          <w:szCs w:val="28"/>
        </w:rPr>
        <w:t xml:space="preserve">Note: in 2000 Households with children under 18 was 41.6%. </w:t>
      </w:r>
    </w:p>
    <w:p w:rsidR="002C143B" w:rsidRPr="00EE3FF7" w:rsidRDefault="00654082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comparison shows that our community is aging and the number of families raising their children in Dunkerton has decreased. This is despite the increase in housing units.  The 202</w:t>
      </w:r>
      <w:r w:rsidR="007A0DA8">
        <w:rPr>
          <w:rFonts w:ascii="Arial" w:hAnsi="Arial" w:cs="Arial"/>
          <w:sz w:val="28"/>
          <w:szCs w:val="28"/>
        </w:rPr>
        <w:t xml:space="preserve">0 Census shows that 5% of our population is in poverty and 15.3% are disabled –  two aspects we must be  sensitive to when </w:t>
      </w:r>
      <w:r w:rsidR="00D24799">
        <w:rPr>
          <w:rFonts w:ascii="Arial" w:hAnsi="Arial" w:cs="Arial"/>
          <w:sz w:val="28"/>
          <w:szCs w:val="28"/>
        </w:rPr>
        <w:t>planning.</w:t>
      </w:r>
      <w:r w:rsidR="002C143B" w:rsidRPr="00654082">
        <w:rPr>
          <w:rFonts w:ascii="Arial" w:hAnsi="Arial" w:cs="Arial"/>
          <w:sz w:val="28"/>
          <w:szCs w:val="28"/>
        </w:rPr>
        <w:t xml:space="preserve"> </w:t>
      </w:r>
    </w:p>
    <w:p w:rsidR="002C143B" w:rsidRPr="00EE3FF7" w:rsidRDefault="002C143B" w:rsidP="002C143B">
      <w:pPr>
        <w:tabs>
          <w:tab w:val="center" w:pos="4320"/>
          <w:tab w:val="right" w:pos="8640"/>
        </w:tabs>
        <w:rPr>
          <w:rFonts w:ascii="Arial" w:hAnsi="Arial" w:cs="Arial"/>
          <w:sz w:val="28"/>
          <w:szCs w:val="28"/>
        </w:rPr>
      </w:pPr>
      <w:r w:rsidRPr="00EE3FF7">
        <w:rPr>
          <w:rFonts w:ascii="Arial" w:hAnsi="Arial" w:cs="Arial"/>
          <w:sz w:val="28"/>
          <w:szCs w:val="28"/>
        </w:rPr>
        <w:t>As we realized our role in the community was changing, we adopted a new logo in October of 2020</w:t>
      </w:r>
      <w:r w:rsidR="00D24799">
        <w:rPr>
          <w:rFonts w:ascii="Arial" w:hAnsi="Arial" w:cs="Arial"/>
          <w:sz w:val="28"/>
          <w:szCs w:val="28"/>
        </w:rPr>
        <w:t xml:space="preserve">, changing from “The Pillar of Our Community” to “Connecting the Community”. </w:t>
      </w:r>
      <w:r w:rsidRPr="00EE3FF7">
        <w:rPr>
          <w:rFonts w:ascii="Arial" w:hAnsi="Arial" w:cs="Arial"/>
          <w:sz w:val="28"/>
          <w:szCs w:val="28"/>
        </w:rPr>
        <w:t xml:space="preserve">The Community Conversation that we conducted in October of 2021 and the survey that was conducted in April of 2022 also aided </w:t>
      </w:r>
      <w:r w:rsidR="00767DEE">
        <w:rPr>
          <w:rFonts w:ascii="Arial" w:hAnsi="Arial" w:cs="Arial"/>
          <w:sz w:val="28"/>
          <w:szCs w:val="28"/>
        </w:rPr>
        <w:t>the</w:t>
      </w:r>
      <w:r w:rsidRPr="00EE3FF7">
        <w:rPr>
          <w:rFonts w:ascii="Arial" w:hAnsi="Arial" w:cs="Arial"/>
          <w:sz w:val="28"/>
          <w:szCs w:val="28"/>
        </w:rPr>
        <w:t xml:space="preserve"> plan</w:t>
      </w:r>
      <w:r w:rsidR="00767DEE">
        <w:rPr>
          <w:rFonts w:ascii="Arial" w:hAnsi="Arial" w:cs="Arial"/>
          <w:sz w:val="28"/>
          <w:szCs w:val="28"/>
        </w:rPr>
        <w:t>ning process</w:t>
      </w:r>
      <w:r w:rsidRPr="00EE3FF7">
        <w:rPr>
          <w:rFonts w:ascii="Arial" w:hAnsi="Arial" w:cs="Arial"/>
          <w:sz w:val="28"/>
          <w:szCs w:val="28"/>
        </w:rPr>
        <w:t>.</w:t>
      </w:r>
    </w:p>
    <w:p w:rsidR="002C143B" w:rsidRPr="00EE3FF7" w:rsidRDefault="002C143B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D5201F" w:rsidRPr="00D5201F" w:rsidRDefault="00D5201F" w:rsidP="00D5201F">
      <w:pPr>
        <w:spacing w:after="0" w:line="240" w:lineRule="auto"/>
        <w:ind w:right="-945"/>
        <w:rPr>
          <w:rFonts w:ascii="Allura" w:hAnsi="Allura" w:cs="Arial"/>
          <w:color w:val="1C5B72"/>
          <w:sz w:val="60"/>
          <w:szCs w:val="60"/>
        </w:rPr>
      </w:pPr>
      <w:r>
        <w:rPr>
          <w:rFonts w:ascii="Allura" w:hAnsi="Allura" w:cs="Arial"/>
          <w:color w:val="1C5B72"/>
          <w:sz w:val="60"/>
          <w:szCs w:val="60"/>
        </w:rPr>
        <w:lastRenderedPageBreak/>
        <w:t xml:space="preserve">Our </w:t>
      </w:r>
      <w:r w:rsidRPr="00D5201F">
        <w:rPr>
          <w:rFonts w:ascii="Allura" w:hAnsi="Allura" w:cs="Arial"/>
          <w:color w:val="1C5B72"/>
          <w:sz w:val="60"/>
          <w:szCs w:val="60"/>
        </w:rPr>
        <w:t>Mission Statement</w:t>
      </w:r>
    </w:p>
    <w:p w:rsidR="00D5201F" w:rsidRDefault="00D5201F" w:rsidP="00D5201F">
      <w:pPr>
        <w:rPr>
          <w:rFonts w:ascii="Arial" w:hAnsi="Arial" w:cs="Arial"/>
          <w:color w:val="1C5B72"/>
          <w:sz w:val="28"/>
          <w:szCs w:val="28"/>
        </w:rPr>
      </w:pPr>
    </w:p>
    <w:p w:rsidR="00D5201F" w:rsidRPr="00C63347" w:rsidRDefault="00D5201F" w:rsidP="00D5201F">
      <w:pPr>
        <w:rPr>
          <w:rFonts w:ascii="Arial" w:hAnsi="Arial" w:cs="Arial"/>
          <w:color w:val="FF0000"/>
          <w:sz w:val="32"/>
          <w:szCs w:val="32"/>
        </w:rPr>
      </w:pPr>
      <w:r w:rsidRPr="00C63347">
        <w:rPr>
          <w:rFonts w:ascii="Arial" w:hAnsi="Arial" w:cs="Arial"/>
          <w:sz w:val="32"/>
          <w:szCs w:val="32"/>
        </w:rPr>
        <w:t xml:space="preserve">The Dunkerton Public Library will enrich our community serving as a hub to provide resources and services needed for life-long learning and leisure activities. </w:t>
      </w:r>
    </w:p>
    <w:p w:rsidR="006365BD" w:rsidRDefault="006365BD" w:rsidP="00431B2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E87C77" w:rsidRDefault="00E87C77" w:rsidP="00BB5B43">
      <w:pPr>
        <w:pStyle w:val="BodyText"/>
        <w:rPr>
          <w:b/>
          <w:bCs/>
          <w:sz w:val="24"/>
          <w:szCs w:val="24"/>
        </w:rPr>
      </w:pPr>
      <w:bookmarkStart w:id="3" w:name="_Hlk133673284"/>
      <w:r>
        <w:rPr>
          <w:rFonts w:ascii="Allura" w:hAnsi="Allura" w:cs="Arial"/>
          <w:color w:val="1C5B72"/>
          <w:sz w:val="56"/>
          <w:szCs w:val="56"/>
        </w:rPr>
        <w:t xml:space="preserve">Build Community </w:t>
      </w:r>
    </w:p>
    <w:bookmarkEnd w:id="3"/>
    <w:p w:rsidR="00E87C77" w:rsidRDefault="00E87C77" w:rsidP="00BB5B43">
      <w:pPr>
        <w:pStyle w:val="BodyText"/>
        <w:rPr>
          <w:b/>
          <w:bCs/>
          <w:sz w:val="24"/>
          <w:szCs w:val="24"/>
        </w:rPr>
      </w:pP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GOAL: To be a gathering place where community members can connect. </w:t>
      </w: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Objectives:</w:t>
      </w:r>
    </w:p>
    <w:p w:rsidR="00E87C77" w:rsidRPr="00E87C77" w:rsidRDefault="00E87C77" w:rsidP="00BB5B43">
      <w:pPr>
        <w:pStyle w:val="BodyText"/>
        <w:numPr>
          <w:ilvl w:val="0"/>
          <w:numId w:val="14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To increase utilization of the program room by community members, increasing by a new usage monthly.</w:t>
      </w:r>
    </w:p>
    <w:p w:rsidR="00E87C77" w:rsidRPr="00E87C77" w:rsidRDefault="00E87C77" w:rsidP="00BB5B43">
      <w:pPr>
        <w:pStyle w:val="BodyText"/>
        <w:numPr>
          <w:ilvl w:val="1"/>
          <w:numId w:val="14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Utilize an online reservation process that will show the dates the room is available by the end of FY24.</w:t>
      </w:r>
    </w:p>
    <w:p w:rsidR="00E87C77" w:rsidRPr="00E87C77" w:rsidRDefault="00E87C77" w:rsidP="00BB5B43">
      <w:pPr>
        <w:pStyle w:val="BodyText"/>
        <w:numPr>
          <w:ilvl w:val="1"/>
          <w:numId w:val="14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Promote the Program Room to local organizations annually. </w:t>
      </w:r>
    </w:p>
    <w:p w:rsidR="00E87C77" w:rsidRPr="00E87C77" w:rsidRDefault="00E87C77" w:rsidP="00BB5B43">
      <w:pPr>
        <w:pStyle w:val="BodyText"/>
        <w:numPr>
          <w:ilvl w:val="0"/>
          <w:numId w:val="14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To increase the count of patron visits by 5% each year through 2027.</w:t>
      </w:r>
    </w:p>
    <w:p w:rsidR="00E87C77" w:rsidRPr="00E87C77" w:rsidRDefault="00E87C77" w:rsidP="00BB5B43">
      <w:pPr>
        <w:pStyle w:val="BodyText"/>
        <w:numPr>
          <w:ilvl w:val="1"/>
          <w:numId w:val="14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To offer programs that facilitate togetherness and conversation by all who attend. </w:t>
      </w:r>
    </w:p>
    <w:p w:rsidR="00E87C77" w:rsidRPr="00E87C77" w:rsidRDefault="00E87C77" w:rsidP="00BB5B43">
      <w:pPr>
        <w:pStyle w:val="BodyText"/>
        <w:numPr>
          <w:ilvl w:val="1"/>
          <w:numId w:val="14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Increase frequency and visibility of online promotional material from the current event driven to a daily presence by 2027. </w:t>
      </w:r>
    </w:p>
    <w:p w:rsidR="00E87C77" w:rsidRPr="00E87C77" w:rsidRDefault="00E87C77" w:rsidP="00BB5B43">
      <w:pPr>
        <w:pStyle w:val="BodyText"/>
        <w:numPr>
          <w:ilvl w:val="1"/>
          <w:numId w:val="14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Increase the number of monthly free activities to remove the cost barrier. </w:t>
      </w:r>
    </w:p>
    <w:p w:rsidR="00E87C77" w:rsidRPr="00E87C77" w:rsidRDefault="00E87C77" w:rsidP="00BB5B43">
      <w:pPr>
        <w:pStyle w:val="BodyText"/>
        <w:ind w:left="1080"/>
        <w:rPr>
          <w:rFonts w:ascii="Arial" w:hAnsi="Arial" w:cs="Arial"/>
          <w:bCs/>
          <w:sz w:val="28"/>
          <w:szCs w:val="28"/>
        </w:rPr>
      </w:pP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GOAL: To be involved in our community.</w:t>
      </w: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Objectives:</w:t>
      </w:r>
    </w:p>
    <w:p w:rsidR="00E87C77" w:rsidRPr="00E87C77" w:rsidRDefault="00E87C77" w:rsidP="00BB5B43">
      <w:pPr>
        <w:pStyle w:val="BodyText"/>
        <w:numPr>
          <w:ilvl w:val="0"/>
          <w:numId w:val="15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To attend community events consistently quarterly (the minimum) by the end of 2024.  </w:t>
      </w:r>
    </w:p>
    <w:p w:rsidR="00E87C77" w:rsidRPr="00E87C77" w:rsidRDefault="00E87C77" w:rsidP="00BB5B43">
      <w:pPr>
        <w:pStyle w:val="BodyText"/>
        <w:numPr>
          <w:ilvl w:val="0"/>
          <w:numId w:val="15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To increase collaboration with community organizations by participating in their activities and including them in library events. </w:t>
      </w:r>
    </w:p>
    <w:p w:rsidR="00E87C77" w:rsidRPr="00E87C77" w:rsidRDefault="00E87C77" w:rsidP="00BB5B43">
      <w:pPr>
        <w:pStyle w:val="BodyText"/>
        <w:numPr>
          <w:ilvl w:val="1"/>
          <w:numId w:val="15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 xml:space="preserve">Plan an event with a community organization annually. </w:t>
      </w: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</w:p>
    <w:p w:rsidR="003A1AF7" w:rsidRDefault="003A1AF7" w:rsidP="00BB5B43">
      <w:pPr>
        <w:pStyle w:val="BodyText"/>
        <w:rPr>
          <w:rFonts w:ascii="Arial" w:hAnsi="Arial" w:cs="Arial"/>
          <w:bCs/>
          <w:sz w:val="28"/>
          <w:szCs w:val="28"/>
        </w:rPr>
      </w:pP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GOAL: To be accessible to all in the community.</w:t>
      </w: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Objectives:</w:t>
      </w:r>
    </w:p>
    <w:p w:rsidR="00E87C77" w:rsidRDefault="00E87C77" w:rsidP="00BB5B43">
      <w:pPr>
        <w:pStyle w:val="BodyText"/>
        <w:numPr>
          <w:ilvl w:val="0"/>
          <w:numId w:val="16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To identif</w:t>
      </w:r>
      <w:r w:rsidR="00BB5B43">
        <w:rPr>
          <w:rFonts w:ascii="Arial" w:hAnsi="Arial" w:cs="Arial"/>
          <w:bCs/>
          <w:sz w:val="28"/>
          <w:szCs w:val="28"/>
        </w:rPr>
        <w:t>y</w:t>
      </w:r>
      <w:r w:rsidRPr="00E87C77">
        <w:rPr>
          <w:rFonts w:ascii="Arial" w:hAnsi="Arial" w:cs="Arial"/>
          <w:bCs/>
          <w:sz w:val="28"/>
          <w:szCs w:val="28"/>
        </w:rPr>
        <w:t xml:space="preserve"> and remov</w:t>
      </w:r>
      <w:r w:rsidR="00BB5B43">
        <w:rPr>
          <w:rFonts w:ascii="Arial" w:hAnsi="Arial" w:cs="Arial"/>
          <w:bCs/>
          <w:sz w:val="28"/>
          <w:szCs w:val="28"/>
        </w:rPr>
        <w:t>e</w:t>
      </w:r>
      <w:r w:rsidRPr="00E87C77">
        <w:rPr>
          <w:rFonts w:ascii="Arial" w:hAnsi="Arial" w:cs="Arial"/>
          <w:bCs/>
          <w:sz w:val="28"/>
          <w:szCs w:val="28"/>
        </w:rPr>
        <w:t xml:space="preserve"> barriers that may hinder use of the library</w:t>
      </w:r>
      <w:r w:rsidR="00BB5B43">
        <w:rPr>
          <w:rFonts w:ascii="Arial" w:hAnsi="Arial" w:cs="Arial"/>
          <w:bCs/>
          <w:sz w:val="28"/>
          <w:szCs w:val="28"/>
        </w:rPr>
        <w:t>.</w:t>
      </w:r>
      <w:r w:rsidRPr="00E87C77">
        <w:rPr>
          <w:rFonts w:ascii="Arial" w:hAnsi="Arial" w:cs="Arial"/>
          <w:bCs/>
          <w:sz w:val="28"/>
          <w:szCs w:val="28"/>
        </w:rPr>
        <w:t xml:space="preserve"> </w:t>
      </w:r>
    </w:p>
    <w:p w:rsidR="00BB5B43" w:rsidRDefault="00BB5B43" w:rsidP="00BB5B43">
      <w:pPr>
        <w:pStyle w:val="BodyText"/>
        <w:numPr>
          <w:ilvl w:val="1"/>
          <w:numId w:val="16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Keep the library safe and updated.</w:t>
      </w:r>
    </w:p>
    <w:p w:rsidR="00BB5B43" w:rsidRPr="00E87C77" w:rsidRDefault="00BB5B43" w:rsidP="00BB5B43">
      <w:pPr>
        <w:pStyle w:val="BodyText"/>
        <w:numPr>
          <w:ilvl w:val="2"/>
          <w:numId w:val="16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Review ADA requirements every 3 years. </w:t>
      </w:r>
    </w:p>
    <w:p w:rsidR="00E87C77" w:rsidRPr="00E87C77" w:rsidRDefault="00BB5B43" w:rsidP="00BB5B43">
      <w:pPr>
        <w:pStyle w:val="BodyText"/>
        <w:numPr>
          <w:ilvl w:val="2"/>
          <w:numId w:val="16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</w:t>
      </w:r>
      <w:r w:rsidR="00E87C77" w:rsidRPr="00E87C77">
        <w:rPr>
          <w:rFonts w:ascii="Arial" w:hAnsi="Arial" w:cs="Arial"/>
          <w:bCs/>
          <w:sz w:val="28"/>
          <w:szCs w:val="28"/>
        </w:rPr>
        <w:t>eplac</w:t>
      </w:r>
      <w:r>
        <w:rPr>
          <w:rFonts w:ascii="Arial" w:hAnsi="Arial" w:cs="Arial"/>
          <w:bCs/>
          <w:sz w:val="28"/>
          <w:szCs w:val="28"/>
        </w:rPr>
        <w:t>e</w:t>
      </w:r>
      <w:r w:rsidR="00E87C77" w:rsidRPr="00E87C77">
        <w:rPr>
          <w:rFonts w:ascii="Arial" w:hAnsi="Arial" w:cs="Arial"/>
          <w:bCs/>
          <w:sz w:val="28"/>
          <w:szCs w:val="28"/>
        </w:rPr>
        <w:t xml:space="preserve"> the library’s outdoor lights by the end of 2023.</w:t>
      </w:r>
    </w:p>
    <w:p w:rsidR="00E87C77" w:rsidRDefault="00E87C77" w:rsidP="00BB5B43">
      <w:pPr>
        <w:pStyle w:val="BodyText"/>
        <w:numPr>
          <w:ilvl w:val="1"/>
          <w:numId w:val="16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Staff to take annual CE class</w:t>
      </w:r>
      <w:r w:rsidR="00787E76">
        <w:rPr>
          <w:rFonts w:ascii="Arial" w:hAnsi="Arial" w:cs="Arial"/>
          <w:bCs/>
          <w:sz w:val="28"/>
          <w:szCs w:val="28"/>
        </w:rPr>
        <w:t>es</w:t>
      </w:r>
      <w:r w:rsidRPr="00E87C77">
        <w:rPr>
          <w:rFonts w:ascii="Arial" w:hAnsi="Arial" w:cs="Arial"/>
          <w:bCs/>
          <w:sz w:val="28"/>
          <w:szCs w:val="28"/>
        </w:rPr>
        <w:t xml:space="preserve"> on safety</w:t>
      </w:r>
      <w:r w:rsidR="00787E76">
        <w:rPr>
          <w:rFonts w:ascii="Arial" w:hAnsi="Arial" w:cs="Arial"/>
          <w:bCs/>
          <w:sz w:val="28"/>
          <w:szCs w:val="28"/>
        </w:rPr>
        <w:t>, accessibility, and inclusion.</w:t>
      </w:r>
    </w:p>
    <w:p w:rsidR="00BB5B43" w:rsidRPr="00E87C77" w:rsidRDefault="00BB5B43" w:rsidP="00BB5B43">
      <w:pPr>
        <w:pStyle w:val="BodyText"/>
        <w:numPr>
          <w:ilvl w:val="1"/>
          <w:numId w:val="16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Keep large print titles </w:t>
      </w:r>
      <w:r w:rsidR="00787E76">
        <w:rPr>
          <w:rFonts w:ascii="Arial" w:hAnsi="Arial" w:cs="Arial"/>
          <w:bCs/>
          <w:sz w:val="28"/>
          <w:szCs w:val="28"/>
        </w:rPr>
        <w:t xml:space="preserve">and audio books updated as budget allows. </w:t>
      </w: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GOAL: To be an asset to our community.</w:t>
      </w:r>
    </w:p>
    <w:p w:rsidR="00E87C77" w:rsidRPr="00E87C77" w:rsidRDefault="00E87C77" w:rsidP="00BB5B43">
      <w:pPr>
        <w:pStyle w:val="BodyText"/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Objectives:</w:t>
      </w:r>
    </w:p>
    <w:p w:rsidR="00E87C77" w:rsidRPr="00E87C77" w:rsidRDefault="00E87C77" w:rsidP="00BB5B43">
      <w:pPr>
        <w:pStyle w:val="BodyText"/>
        <w:numPr>
          <w:ilvl w:val="0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Facilitate productive, positive communication aimed at helping our community thrive.</w:t>
      </w:r>
    </w:p>
    <w:p w:rsidR="00E87C77" w:rsidRPr="00E87C77" w:rsidRDefault="00E87C77" w:rsidP="00BB5B43">
      <w:pPr>
        <w:pStyle w:val="BodyText"/>
        <w:numPr>
          <w:ilvl w:val="1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Director will attend City Council meetings monthly, representing the library to city leaders and keeping council members informed.</w:t>
      </w:r>
    </w:p>
    <w:p w:rsidR="00E87C77" w:rsidRPr="00E87C77" w:rsidRDefault="00E87C77" w:rsidP="00BB5B43">
      <w:pPr>
        <w:pStyle w:val="BodyText"/>
        <w:numPr>
          <w:ilvl w:val="1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Director will be a liaison with the Dunkerton Historical &amp; Tourism Association</w:t>
      </w:r>
    </w:p>
    <w:p w:rsidR="00E87C77" w:rsidRPr="00E87C77" w:rsidRDefault="00E87C77" w:rsidP="00BB5B43">
      <w:pPr>
        <w:pStyle w:val="BodyText"/>
        <w:numPr>
          <w:ilvl w:val="2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Attend monthly DHTA board meetings.</w:t>
      </w:r>
    </w:p>
    <w:p w:rsidR="00E87C77" w:rsidRPr="00E87C77" w:rsidRDefault="00E87C77" w:rsidP="00BB5B43">
      <w:pPr>
        <w:pStyle w:val="BodyText"/>
        <w:numPr>
          <w:ilvl w:val="2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Encourage and promote visits to the Dunkerton Museum in the lower level of the library.</w:t>
      </w:r>
    </w:p>
    <w:p w:rsidR="00E87C77" w:rsidRPr="00E87C77" w:rsidRDefault="00E87C77" w:rsidP="00BB5B43">
      <w:pPr>
        <w:pStyle w:val="BodyText"/>
        <w:numPr>
          <w:ilvl w:val="0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Provide in-person services and reliable online resources for free.</w:t>
      </w:r>
    </w:p>
    <w:p w:rsidR="00E87C77" w:rsidRPr="00E87C77" w:rsidRDefault="00E87C77" w:rsidP="00BB5B43">
      <w:pPr>
        <w:pStyle w:val="BodyText"/>
        <w:numPr>
          <w:ilvl w:val="1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Annually review relevancy of online service and cost effectiveness.</w:t>
      </w:r>
    </w:p>
    <w:p w:rsidR="00E87C77" w:rsidRPr="00E87C77" w:rsidRDefault="00E87C77" w:rsidP="00BB5B43">
      <w:pPr>
        <w:pStyle w:val="BodyText"/>
        <w:numPr>
          <w:ilvl w:val="1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Review annually the relevancy of in-person services and cost effectiveness.</w:t>
      </w:r>
    </w:p>
    <w:p w:rsidR="00E87C77" w:rsidRPr="00E87C77" w:rsidRDefault="00E87C77" w:rsidP="00BB5B43">
      <w:pPr>
        <w:pStyle w:val="BodyText"/>
        <w:numPr>
          <w:ilvl w:val="2"/>
          <w:numId w:val="17"/>
        </w:numPr>
        <w:rPr>
          <w:rFonts w:ascii="Arial" w:hAnsi="Arial" w:cs="Arial"/>
          <w:bCs/>
          <w:sz w:val="28"/>
          <w:szCs w:val="28"/>
        </w:rPr>
      </w:pPr>
      <w:r w:rsidRPr="00E87C77">
        <w:rPr>
          <w:rFonts w:ascii="Arial" w:hAnsi="Arial" w:cs="Arial"/>
          <w:bCs/>
          <w:sz w:val="28"/>
          <w:szCs w:val="28"/>
        </w:rPr>
        <w:t>Director will become a notary by the end of 2024.</w:t>
      </w:r>
    </w:p>
    <w:p w:rsidR="003B4357" w:rsidRDefault="003B4357" w:rsidP="00BB5B43">
      <w:pPr>
        <w:pStyle w:val="BodyText"/>
        <w:rPr>
          <w:rFonts w:ascii="Allura" w:hAnsi="Allura" w:cs="Arial"/>
          <w:color w:val="1C5B72"/>
          <w:sz w:val="56"/>
          <w:szCs w:val="56"/>
        </w:rPr>
      </w:pPr>
    </w:p>
    <w:p w:rsidR="00D5201F" w:rsidRDefault="00D5201F" w:rsidP="00BB5B43">
      <w:pPr>
        <w:pStyle w:val="BodyText"/>
        <w:rPr>
          <w:rFonts w:ascii="Allura" w:hAnsi="Allura" w:cs="Arial"/>
          <w:color w:val="1C5B72"/>
          <w:sz w:val="56"/>
          <w:szCs w:val="56"/>
        </w:rPr>
      </w:pPr>
    </w:p>
    <w:p w:rsidR="00D5201F" w:rsidRDefault="00D5201F" w:rsidP="00BB5B43">
      <w:pPr>
        <w:pStyle w:val="BodyText"/>
        <w:rPr>
          <w:rFonts w:ascii="Allura" w:hAnsi="Allura" w:cs="Arial"/>
          <w:color w:val="1C5B72"/>
          <w:sz w:val="56"/>
          <w:szCs w:val="56"/>
        </w:rPr>
      </w:pPr>
    </w:p>
    <w:p w:rsidR="00E87C77" w:rsidRDefault="00E87C77" w:rsidP="00BB5B43">
      <w:pPr>
        <w:pStyle w:val="BodyText"/>
        <w:rPr>
          <w:rFonts w:ascii="Allura" w:hAnsi="Allura" w:cs="Arial"/>
          <w:color w:val="1C5B72"/>
          <w:sz w:val="56"/>
          <w:szCs w:val="56"/>
        </w:rPr>
      </w:pPr>
      <w:r>
        <w:rPr>
          <w:rFonts w:ascii="Allura" w:hAnsi="Allura" w:cs="Arial"/>
          <w:color w:val="1C5B72"/>
          <w:sz w:val="56"/>
          <w:szCs w:val="56"/>
        </w:rPr>
        <w:t xml:space="preserve">Foster Lifelong Learning </w:t>
      </w:r>
    </w:p>
    <w:p w:rsidR="003B4357" w:rsidRDefault="003B4357" w:rsidP="00BB5B43">
      <w:pPr>
        <w:pStyle w:val="BodyText"/>
        <w:rPr>
          <w:b/>
          <w:bCs/>
          <w:sz w:val="24"/>
          <w:szCs w:val="24"/>
        </w:rPr>
      </w:pPr>
    </w:p>
    <w:p w:rsidR="00E87C77" w:rsidRDefault="00E87C77" w:rsidP="00BB5B43">
      <w:pPr>
        <w:pStyle w:val="BodyText"/>
        <w:rPr>
          <w:rFonts w:ascii="Arial" w:hAnsi="Arial" w:cs="Arial"/>
          <w:sz w:val="28"/>
          <w:szCs w:val="28"/>
        </w:rPr>
      </w:pPr>
      <w:r w:rsidRPr="00E87C77">
        <w:rPr>
          <w:rFonts w:ascii="Arial" w:hAnsi="Arial" w:cs="Arial"/>
          <w:sz w:val="28"/>
          <w:szCs w:val="28"/>
        </w:rPr>
        <w:t xml:space="preserve">GOAL: To promote literacy to all ages. </w:t>
      </w:r>
    </w:p>
    <w:p w:rsidR="00787E76" w:rsidRDefault="00787E76" w:rsidP="00BB5B43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Objectives:</w:t>
      </w:r>
    </w:p>
    <w:p w:rsidR="00787E76" w:rsidRDefault="00787E76" w:rsidP="00787E76">
      <w:pPr>
        <w:pStyle w:val="BodyTex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Expand the book club program to include a teen and/or youth book club in addition to the adult book club by 2025. </w:t>
      </w:r>
    </w:p>
    <w:p w:rsidR="00787E76" w:rsidRPr="00787E76" w:rsidRDefault="00787E76" w:rsidP="00787E76">
      <w:pPr>
        <w:pStyle w:val="BodyTex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begin a1,000 books before Kindergarten program by 2026.</w:t>
      </w:r>
    </w:p>
    <w:p w:rsidR="00787E76" w:rsidRDefault="00787E76" w:rsidP="00787E76">
      <w:pPr>
        <w:pStyle w:val="BodyTex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increase enrollment in the Dolly Parton’s Imagination Library by 5% each year.</w:t>
      </w:r>
    </w:p>
    <w:p w:rsidR="00787E76" w:rsidRPr="00E87C77" w:rsidRDefault="00787E76" w:rsidP="00787E76">
      <w:pPr>
        <w:pStyle w:val="BodyTex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increase teen enrollment in the summer reading program </w:t>
      </w:r>
      <w:r w:rsidR="00B83290">
        <w:rPr>
          <w:rFonts w:ascii="Arial" w:hAnsi="Arial" w:cs="Arial"/>
          <w:sz w:val="28"/>
          <w:szCs w:val="28"/>
        </w:rPr>
        <w:t>by 10% each year.</w:t>
      </w:r>
    </w:p>
    <w:p w:rsidR="00E87C77" w:rsidRPr="00E87C77" w:rsidRDefault="00E87C77" w:rsidP="00BB5B43">
      <w:pPr>
        <w:pStyle w:val="BodyText"/>
        <w:rPr>
          <w:rFonts w:ascii="Arial" w:hAnsi="Arial" w:cs="Arial"/>
          <w:sz w:val="28"/>
          <w:szCs w:val="28"/>
        </w:rPr>
      </w:pPr>
    </w:p>
    <w:p w:rsidR="00E87C77" w:rsidRDefault="00E87C77" w:rsidP="00BB5B43">
      <w:pPr>
        <w:pStyle w:val="BodyText"/>
        <w:rPr>
          <w:rFonts w:ascii="Arial" w:hAnsi="Arial" w:cs="Arial"/>
          <w:sz w:val="28"/>
          <w:szCs w:val="28"/>
        </w:rPr>
      </w:pPr>
      <w:r w:rsidRPr="00E87C77">
        <w:rPr>
          <w:rFonts w:ascii="Arial" w:hAnsi="Arial" w:cs="Arial"/>
          <w:sz w:val="28"/>
          <w:szCs w:val="28"/>
        </w:rPr>
        <w:t>GOAL: To provide relevant materials.</w:t>
      </w:r>
    </w:p>
    <w:p w:rsidR="00787E76" w:rsidRDefault="00787E76" w:rsidP="00BB5B43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Objectives:</w:t>
      </w:r>
    </w:p>
    <w:p w:rsidR="00787E76" w:rsidRDefault="00C41078" w:rsidP="00787E76">
      <w:pPr>
        <w:pStyle w:val="BodyText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FY 24, improve upon the </w:t>
      </w:r>
      <w:r w:rsidR="00CD4DC2">
        <w:rPr>
          <w:rFonts w:ascii="Arial" w:hAnsi="Arial" w:cs="Arial"/>
          <w:sz w:val="28"/>
          <w:szCs w:val="28"/>
        </w:rPr>
        <w:t>3-year</w:t>
      </w:r>
      <w:r>
        <w:rPr>
          <w:rFonts w:ascii="Arial" w:hAnsi="Arial" w:cs="Arial"/>
          <w:sz w:val="28"/>
          <w:szCs w:val="28"/>
        </w:rPr>
        <w:t xml:space="preserve"> 3% average and begin consistently weeding 3% annually</w:t>
      </w:r>
      <w:r w:rsidR="00B83290">
        <w:rPr>
          <w:rFonts w:ascii="Arial" w:hAnsi="Arial" w:cs="Arial"/>
          <w:sz w:val="28"/>
          <w:szCs w:val="28"/>
        </w:rPr>
        <w:t>.</w:t>
      </w:r>
    </w:p>
    <w:p w:rsidR="00B83290" w:rsidRDefault="00B83290" w:rsidP="00B83290">
      <w:pPr>
        <w:pStyle w:val="BodyText"/>
        <w:numPr>
          <w:ilvl w:val="1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Remove date</w:t>
      </w:r>
      <w:r w:rsidR="00C41078">
        <w:rPr>
          <w:rFonts w:ascii="Arial" w:hAnsi="Arial" w:cs="Arial"/>
          <w:sz w:val="28"/>
          <w:szCs w:val="28"/>
        </w:rPr>
        <w:t>d, damaged</w:t>
      </w:r>
      <w:r>
        <w:rPr>
          <w:rFonts w:ascii="Arial" w:hAnsi="Arial" w:cs="Arial"/>
          <w:sz w:val="28"/>
          <w:szCs w:val="28"/>
        </w:rPr>
        <w:t>, poorly circulated items.</w:t>
      </w:r>
    </w:p>
    <w:p w:rsidR="00E87C77" w:rsidRDefault="00B83290" w:rsidP="00BB5B43">
      <w:pPr>
        <w:pStyle w:val="BodyText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83290">
        <w:rPr>
          <w:rFonts w:ascii="Arial" w:hAnsi="Arial" w:cs="Arial"/>
          <w:sz w:val="28"/>
          <w:szCs w:val="28"/>
        </w:rPr>
        <w:t>Keep nonfiction collection reliable</w:t>
      </w:r>
      <w:r w:rsidR="006755D0">
        <w:rPr>
          <w:rFonts w:ascii="Arial" w:hAnsi="Arial" w:cs="Arial"/>
          <w:sz w:val="28"/>
          <w:szCs w:val="28"/>
        </w:rPr>
        <w:t xml:space="preserve"> and accurate</w:t>
      </w:r>
      <w:r w:rsidRPr="00B83290">
        <w:rPr>
          <w:rFonts w:ascii="Arial" w:hAnsi="Arial" w:cs="Arial"/>
          <w:sz w:val="28"/>
          <w:szCs w:val="28"/>
        </w:rPr>
        <w:t xml:space="preserve"> by reviewing the collection </w:t>
      </w:r>
      <w:r w:rsidR="006755D0">
        <w:rPr>
          <w:rFonts w:ascii="Arial" w:hAnsi="Arial" w:cs="Arial"/>
          <w:sz w:val="28"/>
          <w:szCs w:val="28"/>
        </w:rPr>
        <w:t>bi-</w:t>
      </w:r>
      <w:r w:rsidRPr="00B83290">
        <w:rPr>
          <w:rFonts w:ascii="Arial" w:hAnsi="Arial" w:cs="Arial"/>
          <w:sz w:val="28"/>
          <w:szCs w:val="28"/>
        </w:rPr>
        <w:t xml:space="preserve">annually and replacing out-of-date items. </w:t>
      </w:r>
    </w:p>
    <w:p w:rsidR="006755D0" w:rsidRDefault="006755D0" w:rsidP="00BB5B43">
      <w:pPr>
        <w:pStyle w:val="BodyText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Monthly review and purchase </w:t>
      </w:r>
      <w:r w:rsidR="00C36678">
        <w:rPr>
          <w:rFonts w:ascii="Arial" w:hAnsi="Arial" w:cs="Arial"/>
          <w:sz w:val="28"/>
          <w:szCs w:val="28"/>
        </w:rPr>
        <w:t>items</w:t>
      </w:r>
      <w:r>
        <w:rPr>
          <w:rFonts w:ascii="Arial" w:hAnsi="Arial" w:cs="Arial"/>
          <w:sz w:val="28"/>
          <w:szCs w:val="28"/>
        </w:rPr>
        <w:t xml:space="preserve"> per patron’s </w:t>
      </w:r>
      <w:r w:rsidR="00C36678">
        <w:rPr>
          <w:rFonts w:ascii="Arial" w:hAnsi="Arial" w:cs="Arial"/>
          <w:sz w:val="28"/>
          <w:szCs w:val="28"/>
        </w:rPr>
        <w:t xml:space="preserve">requests, </w:t>
      </w:r>
      <w:r>
        <w:rPr>
          <w:rFonts w:ascii="Arial" w:hAnsi="Arial" w:cs="Arial"/>
          <w:sz w:val="28"/>
          <w:szCs w:val="28"/>
        </w:rPr>
        <w:t>the current best sellers list</w:t>
      </w:r>
      <w:r w:rsidR="00C36678">
        <w:rPr>
          <w:rFonts w:ascii="Arial" w:hAnsi="Arial" w:cs="Arial"/>
          <w:sz w:val="28"/>
          <w:szCs w:val="28"/>
        </w:rPr>
        <w:t xml:space="preserve">, trade journals, and CE class information.  </w:t>
      </w:r>
    </w:p>
    <w:p w:rsidR="00E34732" w:rsidRDefault="00E34732" w:rsidP="00BC79A1">
      <w:pPr>
        <w:pStyle w:val="BodyText"/>
        <w:rPr>
          <w:rFonts w:ascii="Arial" w:hAnsi="Arial" w:cs="Arial"/>
          <w:sz w:val="28"/>
          <w:szCs w:val="28"/>
        </w:rPr>
      </w:pPr>
    </w:p>
    <w:p w:rsidR="00BC79A1" w:rsidRDefault="00BC79A1" w:rsidP="00BC79A1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GOAL: To </w:t>
      </w:r>
      <w:r w:rsidR="00E34732">
        <w:rPr>
          <w:rFonts w:ascii="Arial" w:hAnsi="Arial" w:cs="Arial"/>
          <w:sz w:val="28"/>
          <w:szCs w:val="28"/>
        </w:rPr>
        <w:t>provide essential internet, software, and hardware.</w:t>
      </w:r>
    </w:p>
    <w:p w:rsidR="00D5201F" w:rsidRDefault="00D5201F" w:rsidP="00BC79A1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Objectives:</w:t>
      </w:r>
    </w:p>
    <w:p w:rsidR="00E34732" w:rsidRDefault="00CD4DC2" w:rsidP="00E34732">
      <w:pPr>
        <w:pStyle w:val="BodyText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Acquire</w:t>
      </w:r>
      <w:r w:rsidR="00E34732">
        <w:rPr>
          <w:rFonts w:ascii="Arial" w:hAnsi="Arial" w:cs="Arial"/>
          <w:sz w:val="28"/>
          <w:szCs w:val="28"/>
        </w:rPr>
        <w:t xml:space="preserve"> an additional AWE station by 2025.</w:t>
      </w:r>
    </w:p>
    <w:p w:rsidR="00E34732" w:rsidRDefault="00E34732" w:rsidP="00E34732">
      <w:pPr>
        <w:pStyle w:val="BodyText"/>
        <w:numPr>
          <w:ilvl w:val="1"/>
          <w:numId w:val="2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Seek funding through grants.</w:t>
      </w:r>
    </w:p>
    <w:p w:rsidR="00E34732" w:rsidRDefault="00E34732" w:rsidP="00E34732">
      <w:pPr>
        <w:pStyle w:val="BodyText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technology replacement plan by 2024.</w:t>
      </w:r>
    </w:p>
    <w:p w:rsidR="006755D0" w:rsidRDefault="00E34732" w:rsidP="00E34732">
      <w:pPr>
        <w:pStyle w:val="BodyText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87C77" w:rsidRDefault="00E87C77" w:rsidP="00BB5B43">
      <w:pPr>
        <w:pStyle w:val="BodyText"/>
        <w:rPr>
          <w:rFonts w:ascii="Arial" w:hAnsi="Arial" w:cs="Arial"/>
          <w:sz w:val="28"/>
          <w:szCs w:val="28"/>
        </w:rPr>
      </w:pPr>
      <w:r w:rsidRPr="00E87C77">
        <w:rPr>
          <w:rFonts w:ascii="Arial" w:hAnsi="Arial" w:cs="Arial"/>
          <w:sz w:val="28"/>
          <w:szCs w:val="28"/>
        </w:rPr>
        <w:t>GOAL: To provide access to local history.</w:t>
      </w:r>
    </w:p>
    <w:p w:rsidR="006755D0" w:rsidRDefault="006755D0" w:rsidP="00BB5B43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Objective:</w:t>
      </w:r>
    </w:p>
    <w:p w:rsidR="006755D0" w:rsidRDefault="00C41078" w:rsidP="006755D0">
      <w:pPr>
        <w:pStyle w:val="BodyTex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Increase Museum visits by 10% monthly.</w:t>
      </w:r>
    </w:p>
    <w:p w:rsidR="00C41078" w:rsidRDefault="00C41078" w:rsidP="00C41078">
      <w:pPr>
        <w:pStyle w:val="BodyText"/>
        <w:numPr>
          <w:ilvl w:val="1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Promote collection on our website and social media.</w:t>
      </w:r>
    </w:p>
    <w:p w:rsidR="003B4357" w:rsidRDefault="003B4357" w:rsidP="00C41078">
      <w:pPr>
        <w:pStyle w:val="BodyText"/>
        <w:numPr>
          <w:ilvl w:val="1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Verbally promote and suggest visits to patrons when they visit.</w:t>
      </w:r>
    </w:p>
    <w:p w:rsidR="00E87C77" w:rsidRDefault="003B4357" w:rsidP="00BB5B43">
      <w:pPr>
        <w:pStyle w:val="BodyText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3B4357">
        <w:rPr>
          <w:rFonts w:ascii="Arial" w:hAnsi="Arial" w:cs="Arial"/>
          <w:sz w:val="28"/>
          <w:szCs w:val="28"/>
        </w:rPr>
        <w:t xml:space="preserve">Work with the Dunkerton Historical &amp; Tourism Association to create a </w:t>
      </w:r>
      <w:r w:rsidR="00E34732" w:rsidRPr="003B4357">
        <w:rPr>
          <w:rFonts w:ascii="Arial" w:hAnsi="Arial" w:cs="Arial"/>
          <w:sz w:val="28"/>
          <w:szCs w:val="28"/>
        </w:rPr>
        <w:t>long-term</w:t>
      </w:r>
      <w:r w:rsidRPr="003B4357">
        <w:rPr>
          <w:rFonts w:ascii="Arial" w:hAnsi="Arial" w:cs="Arial"/>
          <w:sz w:val="28"/>
          <w:szCs w:val="28"/>
        </w:rPr>
        <w:t xml:space="preserve"> solution by the end of 2024 regarding </w:t>
      </w:r>
      <w:r>
        <w:rPr>
          <w:rFonts w:ascii="Arial" w:hAnsi="Arial" w:cs="Arial"/>
          <w:sz w:val="28"/>
          <w:szCs w:val="28"/>
        </w:rPr>
        <w:t xml:space="preserve">museum visits in light of library staff limitations. </w:t>
      </w:r>
    </w:p>
    <w:p w:rsidR="00CD4DC2" w:rsidRDefault="00CD4DC2" w:rsidP="00BB5B43">
      <w:pPr>
        <w:pStyle w:val="BodyText"/>
        <w:rPr>
          <w:rFonts w:ascii="Arial" w:hAnsi="Arial" w:cs="Arial"/>
          <w:sz w:val="28"/>
          <w:szCs w:val="28"/>
        </w:rPr>
      </w:pPr>
    </w:p>
    <w:p w:rsidR="00E87C77" w:rsidRDefault="00E87C77" w:rsidP="00BB5B43">
      <w:pPr>
        <w:pStyle w:val="BodyText"/>
        <w:rPr>
          <w:rFonts w:ascii="Arial" w:hAnsi="Arial" w:cs="Arial"/>
          <w:sz w:val="28"/>
          <w:szCs w:val="28"/>
        </w:rPr>
      </w:pPr>
      <w:r w:rsidRPr="00E87C77">
        <w:rPr>
          <w:rFonts w:ascii="Arial" w:hAnsi="Arial" w:cs="Arial"/>
          <w:sz w:val="28"/>
          <w:szCs w:val="28"/>
        </w:rPr>
        <w:t>GOAL: To facilitate learning opportunities.</w:t>
      </w:r>
    </w:p>
    <w:p w:rsidR="003B4357" w:rsidRDefault="003B4357" w:rsidP="00BB5B43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Objective:</w:t>
      </w:r>
    </w:p>
    <w:p w:rsidR="003B4357" w:rsidRDefault="00203FA9" w:rsidP="003B4357">
      <w:pPr>
        <w:pStyle w:val="BodyTex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Beginning in 2024, consistently plan a quarterly learning program or activity for adults and teens.</w:t>
      </w:r>
    </w:p>
    <w:p w:rsidR="00203FA9" w:rsidRDefault="00203FA9" w:rsidP="003B4357">
      <w:pPr>
        <w:pStyle w:val="BodyTex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FY2025, consistently provide a monthly STEAM activity for youth.</w:t>
      </w:r>
    </w:p>
    <w:p w:rsidR="00203FA9" w:rsidRDefault="00203FA9" w:rsidP="003B4357">
      <w:pPr>
        <w:pStyle w:val="BodyText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Increase usage of the library’s online learning services by 10% annually. </w:t>
      </w:r>
    </w:p>
    <w:p w:rsidR="00203FA9" w:rsidRDefault="00203FA9" w:rsidP="00203FA9">
      <w:pPr>
        <w:pStyle w:val="BodyText"/>
        <w:ind w:left="1080"/>
        <w:rPr>
          <w:rFonts w:ascii="Arial" w:hAnsi="Arial" w:cs="Arial"/>
          <w:sz w:val="28"/>
          <w:szCs w:val="28"/>
        </w:rPr>
      </w:pPr>
    </w:p>
    <w:p w:rsidR="003B4357" w:rsidRPr="00E87C77" w:rsidRDefault="003B4357" w:rsidP="00BB5B43">
      <w:pPr>
        <w:pStyle w:val="BodyText"/>
        <w:rPr>
          <w:rFonts w:ascii="Arial" w:hAnsi="Arial" w:cs="Arial"/>
          <w:sz w:val="28"/>
          <w:szCs w:val="28"/>
        </w:rPr>
      </w:pPr>
    </w:p>
    <w:p w:rsidR="00E87C77" w:rsidRDefault="00E87C77" w:rsidP="00BB5B43">
      <w:pPr>
        <w:pStyle w:val="BodyText"/>
        <w:rPr>
          <w:rFonts w:ascii="Allura" w:hAnsi="Allura" w:cs="Arial"/>
          <w:color w:val="1C5B72"/>
          <w:sz w:val="56"/>
          <w:szCs w:val="56"/>
        </w:rPr>
      </w:pPr>
      <w:r>
        <w:rPr>
          <w:rFonts w:ascii="Allura" w:hAnsi="Allura" w:cs="Arial"/>
          <w:color w:val="1C5B72"/>
          <w:sz w:val="56"/>
          <w:szCs w:val="56"/>
        </w:rPr>
        <w:t xml:space="preserve">Provide Leisure Activities </w:t>
      </w:r>
    </w:p>
    <w:p w:rsidR="003B4357" w:rsidRDefault="003B4357" w:rsidP="00BB5B43">
      <w:pPr>
        <w:pStyle w:val="BodyText"/>
        <w:rPr>
          <w:b/>
          <w:bCs/>
          <w:sz w:val="24"/>
          <w:szCs w:val="24"/>
        </w:rPr>
      </w:pPr>
    </w:p>
    <w:p w:rsidR="00E87C77" w:rsidRDefault="00E87C77" w:rsidP="00BB5B43">
      <w:pPr>
        <w:pStyle w:val="BodyText"/>
        <w:rPr>
          <w:rFonts w:ascii="Arial" w:hAnsi="Arial" w:cs="Arial"/>
          <w:sz w:val="28"/>
          <w:szCs w:val="28"/>
        </w:rPr>
      </w:pPr>
      <w:r w:rsidRPr="00E87C77">
        <w:rPr>
          <w:rFonts w:ascii="Arial" w:hAnsi="Arial" w:cs="Arial"/>
          <w:sz w:val="28"/>
          <w:szCs w:val="28"/>
        </w:rPr>
        <w:t xml:space="preserve">GOAL: To provide </w:t>
      </w:r>
      <w:r w:rsidR="00CD4DC2">
        <w:rPr>
          <w:rFonts w:ascii="Arial" w:hAnsi="Arial" w:cs="Arial"/>
          <w:sz w:val="28"/>
          <w:szCs w:val="28"/>
        </w:rPr>
        <w:t xml:space="preserve">enjoyable </w:t>
      </w:r>
      <w:r w:rsidRPr="00E87C77">
        <w:rPr>
          <w:rFonts w:ascii="Arial" w:hAnsi="Arial" w:cs="Arial"/>
          <w:sz w:val="28"/>
          <w:szCs w:val="28"/>
        </w:rPr>
        <w:t xml:space="preserve">activities for the </w:t>
      </w:r>
      <w:r w:rsidR="00F3492A">
        <w:rPr>
          <w:rFonts w:ascii="Arial" w:hAnsi="Arial" w:cs="Arial"/>
          <w:sz w:val="28"/>
          <w:szCs w:val="28"/>
        </w:rPr>
        <w:t>community</w:t>
      </w:r>
      <w:r w:rsidRPr="00E87C77">
        <w:rPr>
          <w:rFonts w:ascii="Arial" w:hAnsi="Arial" w:cs="Arial"/>
          <w:sz w:val="28"/>
          <w:szCs w:val="28"/>
        </w:rPr>
        <w:t>.</w:t>
      </w:r>
    </w:p>
    <w:p w:rsidR="00BC79A1" w:rsidRDefault="00BC79A1" w:rsidP="00BB5B43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Objective:</w:t>
      </w:r>
    </w:p>
    <w:p w:rsidR="00B817AC" w:rsidRDefault="00B817AC" w:rsidP="00B817AC">
      <w:pPr>
        <w:pStyle w:val="BodyText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easy to attend activities with broad appeal</w:t>
      </w:r>
    </w:p>
    <w:p w:rsidR="00B817AC" w:rsidRDefault="00B817AC" w:rsidP="00B817AC">
      <w:pPr>
        <w:pStyle w:val="BodyText"/>
        <w:numPr>
          <w:ilvl w:val="1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FY2025, provide a new passive program quarterly.</w:t>
      </w:r>
    </w:p>
    <w:p w:rsidR="00B817AC" w:rsidRDefault="00B817AC" w:rsidP="00B817AC">
      <w:pPr>
        <w:pStyle w:val="BodyText"/>
        <w:numPr>
          <w:ilvl w:val="1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family-friendly events and activities weekly for the summer reading program and monthly during the school year.</w:t>
      </w:r>
    </w:p>
    <w:p w:rsidR="007A59CD" w:rsidRDefault="00203FA9" w:rsidP="00203FA9">
      <w:pPr>
        <w:pStyle w:val="BodyText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Increase program attendance </w:t>
      </w:r>
      <w:r w:rsidR="007A59CD">
        <w:rPr>
          <w:rFonts w:ascii="Arial" w:hAnsi="Arial" w:cs="Arial"/>
          <w:sz w:val="28"/>
          <w:szCs w:val="28"/>
        </w:rPr>
        <w:t xml:space="preserve">5% annually. </w:t>
      </w:r>
    </w:p>
    <w:p w:rsidR="00203FA9" w:rsidRDefault="00203FA9" w:rsidP="007A59CD">
      <w:pPr>
        <w:pStyle w:val="BodyText"/>
        <w:numPr>
          <w:ilvl w:val="1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Seek input from community members and patrons when scheduling events and activities. </w:t>
      </w:r>
    </w:p>
    <w:p w:rsidR="00E87C77" w:rsidRDefault="007A59CD" w:rsidP="00BB5B43">
      <w:pPr>
        <w:pStyle w:val="BodyText"/>
        <w:numPr>
          <w:ilvl w:val="1"/>
          <w:numId w:val="23"/>
        </w:numPr>
        <w:rPr>
          <w:rFonts w:ascii="Arial" w:hAnsi="Arial" w:cs="Arial"/>
          <w:sz w:val="28"/>
          <w:szCs w:val="28"/>
        </w:rPr>
      </w:pPr>
      <w:r w:rsidRPr="007A59CD">
        <w:rPr>
          <w:rFonts w:ascii="Arial" w:hAnsi="Arial" w:cs="Arial"/>
          <w:sz w:val="28"/>
          <w:szCs w:val="28"/>
        </w:rPr>
        <w:t xml:space="preserve">Seek feedback after events and activities to continually improve upon </w:t>
      </w:r>
      <w:r w:rsidR="00BC79A1">
        <w:rPr>
          <w:rFonts w:ascii="Arial" w:hAnsi="Arial" w:cs="Arial"/>
          <w:sz w:val="28"/>
          <w:szCs w:val="28"/>
        </w:rPr>
        <w:t xml:space="preserve">what’s is being offered and </w:t>
      </w:r>
      <w:r w:rsidRPr="007A59CD">
        <w:rPr>
          <w:rFonts w:ascii="Arial" w:hAnsi="Arial" w:cs="Arial"/>
          <w:sz w:val="28"/>
          <w:szCs w:val="28"/>
        </w:rPr>
        <w:t xml:space="preserve">the patron’s experience. </w:t>
      </w:r>
    </w:p>
    <w:p w:rsidR="00416622" w:rsidRPr="00874C54" w:rsidRDefault="007A59CD" w:rsidP="00B817AC">
      <w:pPr>
        <w:pStyle w:val="BodyText"/>
        <w:numPr>
          <w:ilvl w:val="1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 library events around school and other community events when possible. </w:t>
      </w:r>
    </w:p>
    <w:sectPr w:rsidR="00416622" w:rsidRPr="00874C54" w:rsidSect="003B4357">
      <w:type w:val="continuous"/>
      <w:pgSz w:w="12240" w:h="15840"/>
      <w:pgMar w:top="1008" w:right="1440" w:bottom="864" w:left="1440" w:header="720" w:footer="720" w:gutter="0"/>
      <w:pgBorders w:offsetFrom="page">
        <w:top w:val="thickThinSmallGap" w:sz="48" w:space="24" w:color="1C5B72"/>
        <w:left w:val="thickThinSmallGap" w:sz="48" w:space="24" w:color="1C5B72"/>
        <w:bottom w:val="thickThinSmallGap" w:sz="48" w:space="24" w:color="1C5B72"/>
        <w:right w:val="thickThinSmallGap" w:sz="48" w:space="24" w:color="1C5B7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ura">
    <w:altName w:val="Times New Roman"/>
    <w:charset w:val="00"/>
    <w:family w:val="auto"/>
    <w:pitch w:val="variable"/>
    <w:sig w:usb0="A00000AF" w:usb1="5000204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3236EE"/>
    <w:multiLevelType w:val="hybridMultilevel"/>
    <w:tmpl w:val="571AFA7C"/>
    <w:lvl w:ilvl="0" w:tplc="137857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5B50D6"/>
    <w:multiLevelType w:val="hybridMultilevel"/>
    <w:tmpl w:val="864218A4"/>
    <w:lvl w:ilvl="0" w:tplc="47FCF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316A9E"/>
    <w:multiLevelType w:val="hybridMultilevel"/>
    <w:tmpl w:val="F8DCB000"/>
    <w:lvl w:ilvl="0" w:tplc="D928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D6280C"/>
    <w:multiLevelType w:val="hybridMultilevel"/>
    <w:tmpl w:val="DD7C6220"/>
    <w:lvl w:ilvl="0" w:tplc="80CCA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8C062F"/>
    <w:multiLevelType w:val="hybridMultilevel"/>
    <w:tmpl w:val="D30C3546"/>
    <w:lvl w:ilvl="0" w:tplc="1FD8FC1A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E3149"/>
    <w:multiLevelType w:val="hybridMultilevel"/>
    <w:tmpl w:val="5AAC0D78"/>
    <w:lvl w:ilvl="0" w:tplc="DAA2F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A7B99"/>
    <w:multiLevelType w:val="hybridMultilevel"/>
    <w:tmpl w:val="A6F699F6"/>
    <w:lvl w:ilvl="0" w:tplc="5046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526F42"/>
    <w:multiLevelType w:val="hybridMultilevel"/>
    <w:tmpl w:val="F524F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12572"/>
    <w:multiLevelType w:val="hybridMultilevel"/>
    <w:tmpl w:val="A4EED9AC"/>
    <w:lvl w:ilvl="0" w:tplc="38ACA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74119"/>
    <w:multiLevelType w:val="hybridMultilevel"/>
    <w:tmpl w:val="93E6565C"/>
    <w:lvl w:ilvl="0" w:tplc="B93C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6A387F"/>
    <w:multiLevelType w:val="hybridMultilevel"/>
    <w:tmpl w:val="7B2E2E56"/>
    <w:lvl w:ilvl="0" w:tplc="29BC6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43DD1"/>
    <w:multiLevelType w:val="hybridMultilevel"/>
    <w:tmpl w:val="E12AC750"/>
    <w:lvl w:ilvl="0" w:tplc="5046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24781"/>
    <w:multiLevelType w:val="hybridMultilevel"/>
    <w:tmpl w:val="CE32D652"/>
    <w:lvl w:ilvl="0" w:tplc="EF704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4C5068"/>
    <w:multiLevelType w:val="hybridMultilevel"/>
    <w:tmpl w:val="2A403950"/>
    <w:lvl w:ilvl="0" w:tplc="E4649680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D65F8"/>
    <w:multiLevelType w:val="hybridMultilevel"/>
    <w:tmpl w:val="207A4326"/>
    <w:lvl w:ilvl="0" w:tplc="5046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5"/>
  </w:num>
  <w:num w:numId="15">
    <w:abstractNumId w:val="23"/>
  </w:num>
  <w:num w:numId="16">
    <w:abstractNumId w:val="20"/>
  </w:num>
  <w:num w:numId="17">
    <w:abstractNumId w:val="21"/>
  </w:num>
  <w:num w:numId="18">
    <w:abstractNumId w:val="14"/>
  </w:num>
  <w:num w:numId="19">
    <w:abstractNumId w:val="12"/>
  </w:num>
  <w:num w:numId="20">
    <w:abstractNumId w:val="19"/>
  </w:num>
  <w:num w:numId="21">
    <w:abstractNumId w:val="17"/>
  </w:num>
  <w:num w:numId="22">
    <w:abstractNumId w:val="10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D5"/>
    <w:rsid w:val="00017AF5"/>
    <w:rsid w:val="000B4801"/>
    <w:rsid w:val="000C151A"/>
    <w:rsid w:val="00122E56"/>
    <w:rsid w:val="00160FE5"/>
    <w:rsid w:val="001D1401"/>
    <w:rsid w:val="00203FA9"/>
    <w:rsid w:val="00292783"/>
    <w:rsid w:val="002C143B"/>
    <w:rsid w:val="002C17E9"/>
    <w:rsid w:val="003A1AF7"/>
    <w:rsid w:val="003B4357"/>
    <w:rsid w:val="00416622"/>
    <w:rsid w:val="00431B29"/>
    <w:rsid w:val="00453C83"/>
    <w:rsid w:val="0047440A"/>
    <w:rsid w:val="0049458F"/>
    <w:rsid w:val="004A1A88"/>
    <w:rsid w:val="00570F11"/>
    <w:rsid w:val="005B1491"/>
    <w:rsid w:val="006365BD"/>
    <w:rsid w:val="00644D99"/>
    <w:rsid w:val="00654082"/>
    <w:rsid w:val="006702BF"/>
    <w:rsid w:val="006755D0"/>
    <w:rsid w:val="006922F5"/>
    <w:rsid w:val="006A6B5E"/>
    <w:rsid w:val="006D3F70"/>
    <w:rsid w:val="00730DCE"/>
    <w:rsid w:val="00767DEE"/>
    <w:rsid w:val="00787E76"/>
    <w:rsid w:val="007A0DA8"/>
    <w:rsid w:val="007A4F7B"/>
    <w:rsid w:val="007A59CD"/>
    <w:rsid w:val="007C319B"/>
    <w:rsid w:val="008078CA"/>
    <w:rsid w:val="00824785"/>
    <w:rsid w:val="008653D8"/>
    <w:rsid w:val="00874C54"/>
    <w:rsid w:val="00876B99"/>
    <w:rsid w:val="008A2056"/>
    <w:rsid w:val="008E58FA"/>
    <w:rsid w:val="008F0929"/>
    <w:rsid w:val="00986694"/>
    <w:rsid w:val="009D3ED5"/>
    <w:rsid w:val="00A22D3A"/>
    <w:rsid w:val="00A60465"/>
    <w:rsid w:val="00AB1707"/>
    <w:rsid w:val="00AD729D"/>
    <w:rsid w:val="00B71B45"/>
    <w:rsid w:val="00B817AC"/>
    <w:rsid w:val="00B83290"/>
    <w:rsid w:val="00BB5B43"/>
    <w:rsid w:val="00BC79A1"/>
    <w:rsid w:val="00C04FF5"/>
    <w:rsid w:val="00C36678"/>
    <w:rsid w:val="00C41078"/>
    <w:rsid w:val="00C63347"/>
    <w:rsid w:val="00C65B08"/>
    <w:rsid w:val="00C756B8"/>
    <w:rsid w:val="00CD4DC2"/>
    <w:rsid w:val="00D1411E"/>
    <w:rsid w:val="00D24799"/>
    <w:rsid w:val="00D36A57"/>
    <w:rsid w:val="00D5201F"/>
    <w:rsid w:val="00E34732"/>
    <w:rsid w:val="00E441F1"/>
    <w:rsid w:val="00E87C77"/>
    <w:rsid w:val="00EC02E7"/>
    <w:rsid w:val="00ED78F6"/>
    <w:rsid w:val="00EE3FF7"/>
    <w:rsid w:val="00EE40B1"/>
    <w:rsid w:val="00F3492A"/>
    <w:rsid w:val="00FE0BA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7840"/>
  <w15:chartTrackingRefBased/>
  <w15:docId w15:val="{6611971F-3C9B-42C1-B625-2374B07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8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4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E87C77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87C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unhideWhenUsed/>
    <w:rsid w:val="00E87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056D-1893-428C-BA91-91423484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 Public Library</dc:creator>
  <cp:keywords/>
  <dc:description/>
  <cp:lastModifiedBy>Michelle</cp:lastModifiedBy>
  <cp:revision>11</cp:revision>
  <cp:lastPrinted>2023-04-29T18:12:00Z</cp:lastPrinted>
  <dcterms:created xsi:type="dcterms:W3CDTF">2023-04-29T18:27:00Z</dcterms:created>
  <dcterms:modified xsi:type="dcterms:W3CDTF">2023-05-01T04:06:00Z</dcterms:modified>
</cp:coreProperties>
</file>